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70D" w:rsidRPr="0021070D" w:rsidRDefault="0021070D" w:rsidP="0021070D">
      <w:pPr>
        <w:spacing w:line="360" w:lineRule="auto"/>
        <w:jc w:val="center"/>
        <w:rPr>
          <w:rFonts w:ascii="GHEA Grapalat" w:hAnsi="GHEA Grapalat"/>
          <w:b/>
          <w:sz w:val="24"/>
          <w:szCs w:val="24"/>
        </w:rPr>
      </w:pPr>
      <w:r w:rsidRPr="0021070D">
        <w:rPr>
          <w:rFonts w:ascii="GHEA Grapalat" w:hAnsi="GHEA Grapalat"/>
          <w:b/>
          <w:sz w:val="24"/>
          <w:szCs w:val="24"/>
        </w:rPr>
        <w:t>Հ Ի Մ Ն Ա Վ Ո Ր ՈՒ Մ</w:t>
      </w:r>
    </w:p>
    <w:p w:rsidR="008E1C4C" w:rsidRPr="0021070D" w:rsidRDefault="0021070D" w:rsidP="0021070D">
      <w:pPr>
        <w:spacing w:line="360" w:lineRule="auto"/>
        <w:jc w:val="center"/>
        <w:rPr>
          <w:rFonts w:ascii="GHEA Grapalat" w:hAnsi="GHEA Grapalat"/>
          <w:b/>
          <w:sz w:val="24"/>
          <w:szCs w:val="24"/>
        </w:rPr>
      </w:pPr>
      <w:r w:rsidRPr="0021070D">
        <w:rPr>
          <w:rFonts w:ascii="GHEA Grapalat" w:hAnsi="GHEA Grapalat"/>
          <w:b/>
          <w:sz w:val="24"/>
          <w:szCs w:val="24"/>
        </w:rPr>
        <w:t>ՀԱՅԱՍՏԱՆԻ ՀԱՆՐԱՊԵՏՈՒԹՅԱՆ ՄԱՐԴՈՒ ԻՐԱՎՈՒՆՔՆԵՐԻ ՊԱՇՏՊԱՆԻ ԱՇԽԱՏԱԿԱԶՄԻ 2021-2023 Թ</w:t>
      </w:r>
      <w:bookmarkStart w:id="0" w:name="_GoBack"/>
      <w:bookmarkEnd w:id="0"/>
      <w:r w:rsidRPr="0021070D">
        <w:rPr>
          <w:rFonts w:ascii="GHEA Grapalat" w:hAnsi="GHEA Grapalat"/>
          <w:b/>
          <w:sz w:val="24"/>
          <w:szCs w:val="24"/>
        </w:rPr>
        <w:t xml:space="preserve">ՎԱԿԱՆՆԵՐԻ ՄԻՋՆԱԺԱՄԿԵՏ ԾԱԽՍԱՅԻՆ ԾՐԱԳՐԻ </w:t>
      </w:r>
      <w:r>
        <w:rPr>
          <w:rFonts w:ascii="GHEA Grapalat" w:hAnsi="GHEA Grapalat"/>
          <w:b/>
          <w:sz w:val="24"/>
          <w:szCs w:val="24"/>
          <w:lang w:val="hy-AM"/>
        </w:rPr>
        <w:t>ԵՎ</w:t>
      </w:r>
      <w:r w:rsidRPr="0021070D">
        <w:rPr>
          <w:rFonts w:ascii="GHEA Grapalat" w:hAnsi="GHEA Grapalat"/>
          <w:b/>
          <w:sz w:val="24"/>
          <w:szCs w:val="24"/>
        </w:rPr>
        <w:t xml:space="preserve"> 2021 ԹՎԱԿԱՆԻ ԲՅՈՒՋԵԻ </w:t>
      </w:r>
      <w:r>
        <w:rPr>
          <w:rFonts w:ascii="GHEA Grapalat" w:hAnsi="GHEA Grapalat"/>
          <w:b/>
          <w:sz w:val="24"/>
          <w:szCs w:val="24"/>
        </w:rPr>
        <w:t>ՀԱՅՏԻ</w:t>
      </w:r>
    </w:p>
    <w:p w:rsidR="004870E0" w:rsidRDefault="004870E0" w:rsidP="008B2D99">
      <w:pPr>
        <w:tabs>
          <w:tab w:val="left" w:pos="900"/>
        </w:tabs>
        <w:spacing w:after="0" w:line="360" w:lineRule="auto"/>
        <w:ind w:firstLine="720"/>
        <w:jc w:val="both"/>
        <w:rPr>
          <w:rFonts w:ascii="GHEA Grapalat" w:hAnsi="GHEA Grapalat" w:cs="Sylfaen"/>
          <w:sz w:val="24"/>
          <w:szCs w:val="24"/>
          <w:lang w:val="hy-AM"/>
        </w:rPr>
      </w:pPr>
    </w:p>
    <w:p w:rsidR="00911C26" w:rsidRDefault="00B701F2" w:rsidP="00911C26">
      <w:pPr>
        <w:tabs>
          <w:tab w:val="left" w:pos="900"/>
        </w:tabs>
        <w:spacing w:after="0" w:line="360" w:lineRule="auto"/>
        <w:ind w:firstLine="567"/>
        <w:jc w:val="both"/>
        <w:rPr>
          <w:rFonts w:ascii="GHEA Grapalat" w:hAnsi="GHEA Grapalat" w:cs="Arial"/>
          <w:sz w:val="24"/>
          <w:szCs w:val="24"/>
          <w:lang w:val="hy-AM"/>
        </w:rPr>
      </w:pPr>
      <w:r w:rsidRPr="009C43F1">
        <w:rPr>
          <w:rFonts w:ascii="GHEA Grapalat" w:hAnsi="GHEA Grapalat" w:cs="Sylfaen"/>
          <w:sz w:val="24"/>
          <w:szCs w:val="24"/>
          <w:lang w:val="hy-AM"/>
        </w:rPr>
        <w:t>Մարդու իրավունքների պաշտպանի</w:t>
      </w:r>
      <w:r>
        <w:rPr>
          <w:rFonts w:ascii="GHEA Grapalat" w:hAnsi="GHEA Grapalat" w:cs="Sylfaen"/>
          <w:sz w:val="24"/>
          <w:szCs w:val="24"/>
          <w:lang w:val="hy-AM"/>
        </w:rPr>
        <w:t xml:space="preserve"> </w:t>
      </w:r>
      <w:r w:rsidRPr="004870E0">
        <w:rPr>
          <w:rFonts w:ascii="GHEA Grapalat" w:hAnsi="GHEA Grapalat" w:cs="Sylfaen"/>
          <w:sz w:val="24"/>
          <w:szCs w:val="24"/>
          <w:lang w:val="hy-AM"/>
        </w:rPr>
        <w:t xml:space="preserve">(այսուհետ՝ </w:t>
      </w:r>
      <w:r>
        <w:rPr>
          <w:rFonts w:ascii="GHEA Grapalat" w:hAnsi="GHEA Grapalat" w:cs="Sylfaen"/>
          <w:sz w:val="24"/>
          <w:szCs w:val="24"/>
          <w:lang w:val="hy-AM"/>
        </w:rPr>
        <w:t>Պաշտպան</w:t>
      </w:r>
      <w:r w:rsidRPr="004870E0">
        <w:rPr>
          <w:rFonts w:ascii="GHEA Grapalat" w:hAnsi="GHEA Grapalat" w:cs="Sylfaen"/>
          <w:sz w:val="24"/>
          <w:szCs w:val="24"/>
          <w:lang w:val="hy-AM"/>
        </w:rPr>
        <w:t>)</w:t>
      </w:r>
      <w:r w:rsidRPr="00B701F2">
        <w:rPr>
          <w:rFonts w:ascii="GHEA Grapalat" w:hAnsi="GHEA Grapalat" w:cs="Arial"/>
          <w:sz w:val="24"/>
          <w:szCs w:val="24"/>
          <w:lang w:val="hy-AM"/>
        </w:rPr>
        <w:t>` Սահմանադրությամբ և «Մարդու իրավունքների պաշտպանի մասին» սահմանադրական օրենքով վերապահված</w:t>
      </w:r>
      <w:r w:rsidR="00C73355">
        <w:rPr>
          <w:rFonts w:ascii="GHEA Grapalat" w:hAnsi="GHEA Grapalat" w:cs="Arial"/>
          <w:sz w:val="24"/>
          <w:szCs w:val="24"/>
          <w:lang w:val="hy-AM"/>
        </w:rPr>
        <w:t xml:space="preserve">, ինչպես նաև նախատեսվող նոր </w:t>
      </w:r>
      <w:r w:rsidRPr="00B701F2">
        <w:rPr>
          <w:rFonts w:ascii="GHEA Grapalat" w:hAnsi="GHEA Grapalat" w:cs="Arial"/>
          <w:sz w:val="24"/>
          <w:szCs w:val="24"/>
          <w:lang w:val="hy-AM"/>
        </w:rPr>
        <w:t xml:space="preserve">լիազորությունների լիարժեք ու արդյունավետ </w:t>
      </w:r>
      <w:r>
        <w:rPr>
          <w:rFonts w:ascii="GHEA Grapalat" w:hAnsi="GHEA Grapalat" w:cs="Arial"/>
          <w:sz w:val="24"/>
          <w:szCs w:val="24"/>
          <w:lang w:val="hy-AM"/>
        </w:rPr>
        <w:t xml:space="preserve">իրականացումն ապահովելու </w:t>
      </w:r>
      <w:r w:rsidRPr="00390F4D">
        <w:rPr>
          <w:rFonts w:ascii="GHEA Grapalat" w:hAnsi="GHEA Grapalat" w:cs="Arial"/>
          <w:sz w:val="24"/>
          <w:szCs w:val="24"/>
          <w:lang w:val="hy-AM"/>
        </w:rPr>
        <w:t xml:space="preserve">նպատակով </w:t>
      </w:r>
      <w:r w:rsidRPr="008B2D99">
        <w:rPr>
          <w:rFonts w:ascii="GHEA Grapalat" w:hAnsi="GHEA Grapalat" w:cs="Arial"/>
          <w:sz w:val="24"/>
          <w:szCs w:val="24"/>
          <w:lang w:val="hy-AM"/>
        </w:rPr>
        <w:t>2021-2023 թվականների</w:t>
      </w:r>
      <w:r>
        <w:rPr>
          <w:rFonts w:ascii="GHEA Grapalat" w:hAnsi="GHEA Grapalat" w:cs="Arial"/>
          <w:sz w:val="24"/>
          <w:szCs w:val="24"/>
          <w:lang w:val="hy-AM"/>
        </w:rPr>
        <w:t>ն նախատեսվում է</w:t>
      </w:r>
      <w:r w:rsidRPr="008B2D99">
        <w:rPr>
          <w:rFonts w:ascii="GHEA Grapalat" w:hAnsi="GHEA Grapalat" w:cs="Arial"/>
          <w:sz w:val="24"/>
          <w:szCs w:val="24"/>
          <w:lang w:val="hy-AM"/>
        </w:rPr>
        <w:t xml:space="preserve"> </w:t>
      </w:r>
      <w:r>
        <w:rPr>
          <w:rFonts w:ascii="GHEA Grapalat" w:hAnsi="GHEA Grapalat" w:cs="Arial"/>
          <w:sz w:val="24"/>
          <w:szCs w:val="24"/>
          <w:lang w:val="hy-AM"/>
        </w:rPr>
        <w:t>Պ</w:t>
      </w:r>
      <w:r w:rsidRPr="009C43F1">
        <w:rPr>
          <w:rFonts w:ascii="GHEA Grapalat" w:hAnsi="GHEA Grapalat" w:cs="Sylfaen"/>
          <w:sz w:val="24"/>
          <w:szCs w:val="24"/>
          <w:lang w:val="hy-AM"/>
        </w:rPr>
        <w:t>աշտպանի</w:t>
      </w:r>
      <w:r w:rsidRPr="00390F4D">
        <w:rPr>
          <w:rFonts w:ascii="GHEA Grapalat" w:hAnsi="GHEA Grapalat" w:cs="Arial"/>
          <w:sz w:val="24"/>
          <w:szCs w:val="24"/>
          <w:lang w:val="hy-AM"/>
        </w:rPr>
        <w:t xml:space="preserve"> աշխատակազմում կատարել </w:t>
      </w:r>
      <w:r>
        <w:rPr>
          <w:rFonts w:ascii="GHEA Grapalat" w:hAnsi="GHEA Grapalat" w:cs="Arial"/>
          <w:sz w:val="24"/>
          <w:szCs w:val="24"/>
          <w:lang w:val="hy-AM"/>
        </w:rPr>
        <w:t>կառուցվածքային փոփոխություններ</w:t>
      </w:r>
      <w:r w:rsidR="00B1548E" w:rsidRPr="00390F4D">
        <w:rPr>
          <w:rFonts w:ascii="GHEA Grapalat" w:hAnsi="GHEA Grapalat" w:cs="Arial"/>
          <w:sz w:val="24"/>
          <w:szCs w:val="24"/>
          <w:lang w:val="hy-AM"/>
        </w:rPr>
        <w:t xml:space="preserve"> </w:t>
      </w:r>
      <w:r w:rsidR="00911C26">
        <w:rPr>
          <w:rFonts w:ascii="GHEA Grapalat" w:hAnsi="GHEA Grapalat" w:cs="Arial"/>
          <w:sz w:val="24"/>
          <w:szCs w:val="24"/>
          <w:lang w:val="hy-AM"/>
        </w:rPr>
        <w:t>և</w:t>
      </w:r>
      <w:r w:rsidR="00B1548E" w:rsidRPr="00390F4D">
        <w:rPr>
          <w:rFonts w:ascii="GHEA Grapalat" w:hAnsi="GHEA Grapalat" w:cs="Arial"/>
          <w:sz w:val="24"/>
          <w:szCs w:val="24"/>
          <w:lang w:val="hy-AM"/>
        </w:rPr>
        <w:t xml:space="preserve"> ավելաց</w:t>
      </w:r>
      <w:r w:rsidR="00B1548E">
        <w:rPr>
          <w:rFonts w:ascii="GHEA Grapalat" w:hAnsi="GHEA Grapalat" w:cs="Arial"/>
          <w:sz w:val="24"/>
          <w:szCs w:val="24"/>
          <w:lang w:val="hy-AM"/>
        </w:rPr>
        <w:t>նել</w:t>
      </w:r>
      <w:r w:rsidR="00B1548E" w:rsidRPr="00390F4D">
        <w:rPr>
          <w:rFonts w:ascii="GHEA Grapalat" w:hAnsi="GHEA Grapalat" w:cs="Arial"/>
          <w:sz w:val="24"/>
          <w:szCs w:val="24"/>
          <w:lang w:val="hy-AM"/>
        </w:rPr>
        <w:t xml:space="preserve"> հաստիքների թվաքանակ</w:t>
      </w:r>
      <w:r w:rsidR="00B1548E">
        <w:rPr>
          <w:rFonts w:ascii="GHEA Grapalat" w:hAnsi="GHEA Grapalat" w:cs="Arial"/>
          <w:sz w:val="24"/>
          <w:szCs w:val="24"/>
          <w:lang w:val="hy-AM"/>
        </w:rPr>
        <w:t>ը</w:t>
      </w:r>
      <w:r w:rsidR="00911C26">
        <w:rPr>
          <w:rFonts w:ascii="GHEA Grapalat" w:hAnsi="GHEA Grapalat" w:cs="Arial"/>
          <w:sz w:val="24"/>
          <w:szCs w:val="24"/>
          <w:lang w:val="hy-AM"/>
        </w:rPr>
        <w:t>:</w:t>
      </w:r>
    </w:p>
    <w:p w:rsidR="00B1548E" w:rsidRPr="00E54310" w:rsidRDefault="00911C26" w:rsidP="00911C26">
      <w:pPr>
        <w:tabs>
          <w:tab w:val="left" w:pos="900"/>
        </w:tabs>
        <w:spacing w:after="0" w:line="360" w:lineRule="auto"/>
        <w:ind w:firstLine="567"/>
        <w:jc w:val="both"/>
        <w:rPr>
          <w:rFonts w:ascii="GHEA Grapalat" w:hAnsi="GHEA Grapalat" w:cs="Arial"/>
          <w:sz w:val="24"/>
          <w:szCs w:val="24"/>
          <w:lang w:val="hy-AM"/>
        </w:rPr>
      </w:pPr>
      <w:r>
        <w:rPr>
          <w:rFonts w:ascii="GHEA Grapalat" w:hAnsi="GHEA Grapalat" w:cs="Arial"/>
          <w:sz w:val="24"/>
          <w:szCs w:val="24"/>
          <w:lang w:val="hy-AM"/>
        </w:rPr>
        <w:t>Պ</w:t>
      </w:r>
      <w:r w:rsidRPr="009C43F1">
        <w:rPr>
          <w:rFonts w:ascii="GHEA Grapalat" w:hAnsi="GHEA Grapalat" w:cs="Sylfaen"/>
          <w:sz w:val="24"/>
          <w:szCs w:val="24"/>
          <w:lang w:val="hy-AM"/>
        </w:rPr>
        <w:t>աշտպանի</w:t>
      </w:r>
      <w:r w:rsidRPr="00390F4D">
        <w:rPr>
          <w:rFonts w:ascii="GHEA Grapalat" w:hAnsi="GHEA Grapalat" w:cs="Arial"/>
          <w:sz w:val="24"/>
          <w:szCs w:val="24"/>
          <w:lang w:val="hy-AM"/>
        </w:rPr>
        <w:t xml:space="preserve"> աշխատակազմում </w:t>
      </w:r>
      <w:r w:rsidRPr="005456FE">
        <w:rPr>
          <w:rFonts w:ascii="GHEA Grapalat" w:hAnsi="GHEA Grapalat" w:cs="Sylfaen"/>
          <w:sz w:val="24"/>
          <w:szCs w:val="24"/>
          <w:lang w:val="hy-AM"/>
        </w:rPr>
        <w:t xml:space="preserve">հաստիքային միավորների </w:t>
      </w:r>
      <w:r w:rsidRPr="00390F4D">
        <w:rPr>
          <w:rFonts w:ascii="GHEA Grapalat" w:hAnsi="GHEA Grapalat" w:cs="Arial"/>
          <w:sz w:val="24"/>
          <w:szCs w:val="24"/>
          <w:lang w:val="hy-AM"/>
        </w:rPr>
        <w:t>թվաքանակ</w:t>
      </w:r>
      <w:r>
        <w:rPr>
          <w:rFonts w:ascii="GHEA Grapalat" w:hAnsi="GHEA Grapalat" w:cs="Arial"/>
          <w:sz w:val="24"/>
          <w:szCs w:val="24"/>
          <w:lang w:val="hy-AM"/>
        </w:rPr>
        <w:t>ի ավելացումը</w:t>
      </w:r>
      <w:r w:rsidRPr="00E54310">
        <w:rPr>
          <w:rFonts w:ascii="GHEA Grapalat" w:hAnsi="GHEA Grapalat" w:cs="Arial"/>
          <w:sz w:val="24"/>
          <w:szCs w:val="24"/>
          <w:lang w:val="hy-AM"/>
        </w:rPr>
        <w:t xml:space="preserve"> </w:t>
      </w:r>
      <w:r w:rsidR="00B1548E" w:rsidRPr="00E54310">
        <w:rPr>
          <w:rFonts w:ascii="GHEA Grapalat" w:hAnsi="GHEA Grapalat" w:cs="Arial"/>
          <w:sz w:val="24"/>
          <w:szCs w:val="24"/>
          <w:lang w:val="hy-AM"/>
        </w:rPr>
        <w:t>պայմանավորված է.</w:t>
      </w:r>
    </w:p>
    <w:p w:rsidR="00153A78" w:rsidRPr="00153A78" w:rsidRDefault="00153A78" w:rsidP="00827D66">
      <w:pPr>
        <w:pStyle w:val="ListParagraph"/>
        <w:numPr>
          <w:ilvl w:val="0"/>
          <w:numId w:val="4"/>
        </w:numPr>
        <w:tabs>
          <w:tab w:val="left" w:pos="900"/>
        </w:tabs>
        <w:spacing w:after="0" w:line="360" w:lineRule="auto"/>
        <w:ind w:left="0" w:firstLine="567"/>
        <w:jc w:val="both"/>
        <w:rPr>
          <w:rFonts w:ascii="GHEA Grapalat" w:hAnsi="GHEA Grapalat" w:cs="Arial"/>
          <w:sz w:val="24"/>
          <w:szCs w:val="24"/>
          <w:lang w:val="hy-AM"/>
        </w:rPr>
      </w:pPr>
      <w:r w:rsidRPr="00C41076">
        <w:rPr>
          <w:rFonts w:ascii="GHEA Grapalat" w:hAnsi="GHEA Grapalat" w:cs="Arial"/>
          <w:sz w:val="24"/>
          <w:szCs w:val="24"/>
          <w:lang w:val="hy-AM"/>
        </w:rPr>
        <w:t xml:space="preserve">Պաշտպանի՝ իրավահավասարության ոլորտում </w:t>
      </w:r>
      <w:r w:rsidRPr="00153A78">
        <w:rPr>
          <w:rFonts w:ascii="GHEA Grapalat" w:hAnsi="GHEA Grapalat" w:cs="Arial"/>
          <w:sz w:val="24"/>
          <w:szCs w:val="24"/>
          <w:lang w:val="hy-AM"/>
        </w:rPr>
        <w:t>նախատեսվող</w:t>
      </w:r>
      <w:r w:rsidRPr="00C41076">
        <w:rPr>
          <w:rFonts w:ascii="GHEA Grapalat" w:hAnsi="GHEA Grapalat" w:cs="Arial"/>
          <w:sz w:val="24"/>
          <w:szCs w:val="24"/>
          <w:lang w:val="hy-AM"/>
        </w:rPr>
        <w:t xml:space="preserve"> </w:t>
      </w:r>
      <w:r w:rsidR="00C73355">
        <w:rPr>
          <w:rFonts w:ascii="GHEA Grapalat" w:hAnsi="GHEA Grapalat" w:cs="Arial"/>
          <w:sz w:val="24"/>
          <w:szCs w:val="24"/>
          <w:lang w:val="hy-AM"/>
        </w:rPr>
        <w:t xml:space="preserve">նոր </w:t>
      </w:r>
      <w:r w:rsidRPr="00C41076">
        <w:rPr>
          <w:rFonts w:ascii="GHEA Grapalat" w:hAnsi="GHEA Grapalat" w:cs="Arial"/>
          <w:sz w:val="24"/>
          <w:szCs w:val="24"/>
          <w:lang w:val="hy-AM"/>
        </w:rPr>
        <w:t>գործառույթների պատշաճ իրականացումն ապահովելու</w:t>
      </w:r>
      <w:r>
        <w:rPr>
          <w:rFonts w:ascii="GHEA Grapalat" w:hAnsi="GHEA Grapalat" w:cs="Arial"/>
          <w:sz w:val="24"/>
          <w:szCs w:val="24"/>
          <w:lang w:val="hy-AM"/>
        </w:rPr>
        <w:t xml:space="preserve"> </w:t>
      </w:r>
      <w:r w:rsidRPr="00153A78">
        <w:rPr>
          <w:rFonts w:ascii="GHEA Grapalat" w:hAnsi="GHEA Grapalat"/>
          <w:sz w:val="24"/>
          <w:szCs w:val="24"/>
          <w:lang w:val="hy-AM"/>
        </w:rPr>
        <w:t>անհրաժեշտությամբ,</w:t>
      </w:r>
    </w:p>
    <w:p w:rsidR="008B2D99" w:rsidRPr="00153A78" w:rsidRDefault="001E05CF" w:rsidP="00827D66">
      <w:pPr>
        <w:pStyle w:val="ListParagraph"/>
        <w:numPr>
          <w:ilvl w:val="0"/>
          <w:numId w:val="4"/>
        </w:numPr>
        <w:tabs>
          <w:tab w:val="left" w:pos="426"/>
          <w:tab w:val="left" w:pos="851"/>
        </w:tabs>
        <w:spacing w:after="0" w:line="360" w:lineRule="auto"/>
        <w:ind w:left="0" w:firstLine="567"/>
        <w:jc w:val="both"/>
        <w:rPr>
          <w:rFonts w:ascii="GHEA Grapalat" w:hAnsi="GHEA Grapalat" w:cs="Sylfaen"/>
          <w:sz w:val="24"/>
          <w:szCs w:val="24"/>
          <w:lang w:val="hy-AM"/>
        </w:rPr>
      </w:pPr>
      <w:r w:rsidRPr="00153A78">
        <w:rPr>
          <w:rFonts w:ascii="GHEA Grapalat" w:hAnsi="GHEA Grapalat" w:cs="Arial"/>
          <w:sz w:val="24"/>
          <w:szCs w:val="24"/>
          <w:lang w:val="hy-AM"/>
        </w:rPr>
        <w:t>Պաշտպանի</w:t>
      </w:r>
      <w:r w:rsidRPr="00153A78">
        <w:rPr>
          <w:rFonts w:ascii="GHEA Grapalat" w:hAnsi="GHEA Grapalat" w:cs="Sylfaen"/>
          <w:sz w:val="24"/>
          <w:szCs w:val="24"/>
          <w:lang w:val="hy-AM"/>
        </w:rPr>
        <w:t xml:space="preserve">ն ներկայացվող </w:t>
      </w:r>
      <w:r w:rsidR="008B2D99" w:rsidRPr="00153A78">
        <w:rPr>
          <w:rFonts w:ascii="GHEA Grapalat" w:hAnsi="GHEA Grapalat" w:cs="Sylfaen"/>
          <w:sz w:val="24"/>
          <w:szCs w:val="24"/>
          <w:lang w:val="hy-AM"/>
        </w:rPr>
        <w:t xml:space="preserve">դիմում-բողոքների </w:t>
      </w:r>
      <w:r w:rsidRPr="00153A78">
        <w:rPr>
          <w:rFonts w:ascii="GHEA Grapalat" w:hAnsi="GHEA Grapalat" w:cs="Sylfaen"/>
          <w:sz w:val="24"/>
          <w:szCs w:val="24"/>
          <w:lang w:val="hy-AM"/>
        </w:rPr>
        <w:t xml:space="preserve">և թեժ գիծ </w:t>
      </w:r>
      <w:r w:rsidR="00D7587D" w:rsidRPr="00153A78">
        <w:rPr>
          <w:rFonts w:ascii="GHEA Grapalat" w:hAnsi="GHEA Grapalat" w:cs="Sylfaen"/>
          <w:sz w:val="24"/>
          <w:szCs w:val="24"/>
          <w:lang w:val="hy-AM"/>
        </w:rPr>
        <w:t xml:space="preserve">հեռախոսահամարին ստացվող հեռախոսազանգերի թվի </w:t>
      </w:r>
      <w:r w:rsidR="008B2D99" w:rsidRPr="00153A78">
        <w:rPr>
          <w:rFonts w:ascii="GHEA Grapalat" w:hAnsi="GHEA Grapalat" w:cs="Sylfaen"/>
          <w:sz w:val="24"/>
          <w:szCs w:val="24"/>
          <w:lang w:val="hy-AM"/>
        </w:rPr>
        <w:t>էական աճով</w:t>
      </w:r>
      <w:r w:rsidR="00D7587D" w:rsidRPr="00153A78">
        <w:rPr>
          <w:rFonts w:ascii="GHEA Grapalat" w:hAnsi="GHEA Grapalat" w:cs="Sylfaen"/>
          <w:sz w:val="24"/>
          <w:szCs w:val="24"/>
          <w:lang w:val="hy-AM"/>
        </w:rPr>
        <w:t>,</w:t>
      </w:r>
    </w:p>
    <w:p w:rsidR="00985D76" w:rsidRPr="0043280C" w:rsidRDefault="00D7587D" w:rsidP="00827D66">
      <w:pPr>
        <w:pStyle w:val="ListParagraph"/>
        <w:numPr>
          <w:ilvl w:val="0"/>
          <w:numId w:val="4"/>
        </w:numPr>
        <w:tabs>
          <w:tab w:val="left" w:pos="426"/>
          <w:tab w:val="left" w:pos="851"/>
        </w:tabs>
        <w:spacing w:after="0" w:line="360" w:lineRule="auto"/>
        <w:ind w:left="0" w:firstLine="567"/>
        <w:jc w:val="both"/>
        <w:rPr>
          <w:rFonts w:ascii="GHEA Grapalat" w:hAnsi="GHEA Grapalat" w:cs="Sylfaen"/>
          <w:sz w:val="24"/>
          <w:szCs w:val="24"/>
          <w:lang w:val="hy-AM"/>
        </w:rPr>
      </w:pPr>
      <w:r w:rsidRPr="00153A78">
        <w:rPr>
          <w:rFonts w:ascii="GHEA Grapalat" w:hAnsi="GHEA Grapalat"/>
          <w:sz w:val="24"/>
          <w:szCs w:val="24"/>
          <w:lang w:val="hy-AM"/>
        </w:rPr>
        <w:t>Լոռիում մարզային ստորաբաժանում ստեղծելու անհրաժեշտությամբ,</w:t>
      </w:r>
    </w:p>
    <w:p w:rsidR="00C131EB" w:rsidRPr="00C131EB" w:rsidRDefault="00C131EB" w:rsidP="00827D66">
      <w:pPr>
        <w:pStyle w:val="ListParagraph"/>
        <w:numPr>
          <w:ilvl w:val="0"/>
          <w:numId w:val="4"/>
        </w:numPr>
        <w:tabs>
          <w:tab w:val="left" w:pos="426"/>
          <w:tab w:val="left" w:pos="851"/>
          <w:tab w:val="left" w:pos="900"/>
        </w:tabs>
        <w:spacing w:after="0" w:line="360" w:lineRule="auto"/>
        <w:ind w:left="0" w:firstLine="567"/>
        <w:jc w:val="both"/>
        <w:rPr>
          <w:rFonts w:ascii="GHEA Grapalat" w:hAnsi="GHEA Grapalat" w:cs="Sylfaen"/>
          <w:sz w:val="24"/>
          <w:szCs w:val="24"/>
          <w:lang w:val="hy-AM"/>
        </w:rPr>
      </w:pPr>
      <w:r w:rsidRPr="00C131EB">
        <w:rPr>
          <w:rFonts w:ascii="GHEA Grapalat" w:hAnsi="GHEA Grapalat" w:cs="Sylfaen"/>
          <w:noProof/>
          <w:sz w:val="24"/>
          <w:szCs w:val="24"/>
          <w:lang w:val="hy-AM"/>
        </w:rPr>
        <w:t>բարե</w:t>
      </w:r>
      <w:r w:rsidR="0048265C">
        <w:rPr>
          <w:rFonts w:ascii="GHEA Grapalat" w:hAnsi="GHEA Grapalat" w:cs="Sylfaen"/>
          <w:noProof/>
          <w:sz w:val="24"/>
          <w:szCs w:val="24"/>
          <w:lang w:val="hy-AM"/>
        </w:rPr>
        <w:t xml:space="preserve">վարքության հարցերով կազմակերպչի </w:t>
      </w:r>
      <w:r w:rsidR="00CC18D3">
        <w:rPr>
          <w:rFonts w:ascii="GHEA Grapalat" w:hAnsi="GHEA Grapalat" w:cs="Sylfaen"/>
          <w:noProof/>
          <w:sz w:val="24"/>
          <w:szCs w:val="24"/>
          <w:lang w:val="hy-AM"/>
        </w:rPr>
        <w:t>և</w:t>
      </w:r>
      <w:r w:rsidR="00CC18D3" w:rsidRPr="00CC18D3">
        <w:rPr>
          <w:rFonts w:ascii="GHEA Grapalat" w:hAnsi="GHEA Grapalat" w:cs="Sylfaen"/>
          <w:noProof/>
          <w:sz w:val="24"/>
          <w:szCs w:val="24"/>
          <w:lang w:val="hy-AM"/>
        </w:rPr>
        <w:t xml:space="preserve"> </w:t>
      </w:r>
      <w:r w:rsidR="00827D66" w:rsidRPr="00827D66">
        <w:rPr>
          <w:rFonts w:ascii="GHEA Grapalat" w:hAnsi="GHEA Grapalat" w:cs="Sylfaen"/>
          <w:noProof/>
          <w:sz w:val="24"/>
          <w:szCs w:val="24"/>
          <w:lang w:val="hy-AM"/>
        </w:rPr>
        <w:t xml:space="preserve">գլխավոր քարտուղարի օգնականի </w:t>
      </w:r>
      <w:r w:rsidRPr="00C131EB">
        <w:rPr>
          <w:rFonts w:ascii="GHEA Grapalat" w:hAnsi="GHEA Grapalat" w:cs="Sylfaen"/>
          <w:noProof/>
          <w:sz w:val="24"/>
          <w:szCs w:val="24"/>
          <w:lang w:val="hy-AM"/>
        </w:rPr>
        <w:t>պաշտոն</w:t>
      </w:r>
      <w:r w:rsidR="00CC18D3">
        <w:rPr>
          <w:rFonts w:ascii="GHEA Grapalat" w:hAnsi="GHEA Grapalat" w:cs="Sylfaen"/>
          <w:noProof/>
          <w:sz w:val="24"/>
          <w:szCs w:val="24"/>
          <w:lang w:val="hy-AM"/>
        </w:rPr>
        <w:t>ներ</w:t>
      </w:r>
      <w:r w:rsidRPr="00C131EB">
        <w:rPr>
          <w:rFonts w:ascii="GHEA Grapalat" w:hAnsi="GHEA Grapalat" w:cs="Sylfaen"/>
          <w:noProof/>
          <w:sz w:val="24"/>
          <w:szCs w:val="24"/>
          <w:lang w:val="hy-AM"/>
        </w:rPr>
        <w:t xml:space="preserve"> նախատեսելու </w:t>
      </w:r>
      <w:r w:rsidR="002776B2" w:rsidRPr="002776B2">
        <w:rPr>
          <w:rFonts w:ascii="GHEA Grapalat" w:hAnsi="GHEA Grapalat" w:cs="Sylfaen"/>
          <w:noProof/>
          <w:sz w:val="24"/>
          <w:szCs w:val="24"/>
          <w:lang w:val="hy-AM"/>
        </w:rPr>
        <w:t>օրենսդրական պահանջով</w:t>
      </w:r>
      <w:r w:rsidRPr="00C131EB">
        <w:rPr>
          <w:rFonts w:ascii="GHEA Grapalat" w:hAnsi="GHEA Grapalat" w:cs="Sylfaen"/>
          <w:sz w:val="24"/>
          <w:szCs w:val="24"/>
          <w:lang w:val="hy-AM"/>
        </w:rPr>
        <w:t>:</w:t>
      </w:r>
    </w:p>
    <w:p w:rsidR="005777B0" w:rsidRDefault="005777B0" w:rsidP="00911C26">
      <w:pPr>
        <w:ind w:firstLine="567"/>
        <w:rPr>
          <w:rFonts w:ascii="GHEA Grapalat" w:hAnsi="GHEA Grapalat" w:cs="Sylfaen"/>
          <w:sz w:val="24"/>
          <w:szCs w:val="24"/>
          <w:lang w:val="hy-AM"/>
        </w:rPr>
      </w:pPr>
    </w:p>
    <w:p w:rsidR="005777B0" w:rsidRDefault="005777B0" w:rsidP="005777B0">
      <w:pPr>
        <w:pStyle w:val="ListParagraph"/>
        <w:tabs>
          <w:tab w:val="left" w:pos="900"/>
        </w:tabs>
        <w:spacing w:after="0" w:line="360" w:lineRule="auto"/>
        <w:ind w:left="0"/>
        <w:jc w:val="center"/>
        <w:rPr>
          <w:rFonts w:ascii="GHEA Grapalat" w:hAnsi="GHEA Grapalat" w:cs="Arial"/>
          <w:b/>
          <w:sz w:val="24"/>
          <w:szCs w:val="24"/>
          <w:lang w:val="hy-AM"/>
        </w:rPr>
      </w:pPr>
      <w:r>
        <w:rPr>
          <w:rFonts w:ascii="GHEA Grapalat" w:hAnsi="GHEA Grapalat" w:cs="Arial"/>
          <w:b/>
          <w:sz w:val="24"/>
          <w:szCs w:val="24"/>
          <w:lang w:val="hy-AM"/>
        </w:rPr>
        <w:t xml:space="preserve">1. </w:t>
      </w:r>
      <w:r w:rsidRPr="005777B0">
        <w:rPr>
          <w:rFonts w:ascii="GHEA Grapalat" w:hAnsi="GHEA Grapalat" w:cs="Arial"/>
          <w:b/>
          <w:sz w:val="24"/>
          <w:szCs w:val="24"/>
          <w:lang w:val="hy-AM"/>
        </w:rPr>
        <w:t xml:space="preserve">ՊԱՇՏՊԱՆԻ՝ ԻՐԱՎԱՀԱՎԱՍԱՐՈՒԹՅԱՆ ՈԼՈՐՏՈՒՄ ՆԱԽԱՏԵՍՎՈՂ </w:t>
      </w:r>
      <w:r w:rsidR="00C73355">
        <w:rPr>
          <w:rFonts w:ascii="GHEA Grapalat" w:hAnsi="GHEA Grapalat" w:cs="Arial"/>
          <w:b/>
          <w:sz w:val="24"/>
          <w:szCs w:val="24"/>
          <w:lang w:val="hy-AM"/>
        </w:rPr>
        <w:t xml:space="preserve">ՆՈՐ </w:t>
      </w:r>
      <w:r w:rsidRPr="005777B0">
        <w:rPr>
          <w:rFonts w:ascii="GHEA Grapalat" w:hAnsi="GHEA Grapalat" w:cs="Arial"/>
          <w:b/>
          <w:sz w:val="24"/>
          <w:szCs w:val="24"/>
          <w:lang w:val="hy-AM"/>
        </w:rPr>
        <w:t>ԳՈՐԾԱՌՈՒՅԹՆԵՐԸ</w:t>
      </w:r>
    </w:p>
    <w:p w:rsidR="005777B0" w:rsidRDefault="005777B0" w:rsidP="00EB2FD4">
      <w:pPr>
        <w:pStyle w:val="ListParagraph"/>
        <w:tabs>
          <w:tab w:val="left" w:pos="900"/>
        </w:tabs>
        <w:spacing w:after="0" w:line="360" w:lineRule="auto"/>
        <w:ind w:left="0" w:firstLine="567"/>
        <w:jc w:val="center"/>
        <w:rPr>
          <w:rFonts w:ascii="GHEA Grapalat" w:hAnsi="GHEA Grapalat" w:cs="Arial"/>
          <w:b/>
          <w:sz w:val="24"/>
          <w:szCs w:val="24"/>
          <w:lang w:val="hy-AM"/>
        </w:rPr>
      </w:pPr>
    </w:p>
    <w:p w:rsidR="00EB5530" w:rsidRDefault="00D11B23" w:rsidP="00EB2FD4">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ՀՀ</w:t>
      </w:r>
      <w:r w:rsidR="00B00EAD" w:rsidRPr="00B00EAD">
        <w:rPr>
          <w:rFonts w:ascii="GHEA Grapalat" w:hAnsi="GHEA Grapalat" w:cs="Sylfaen"/>
          <w:sz w:val="24"/>
          <w:szCs w:val="24"/>
          <w:lang w:val="hy-AM"/>
        </w:rPr>
        <w:t xml:space="preserve"> արդարադատության նախարարության կողմից</w:t>
      </w:r>
      <w:r w:rsidR="00B00EAD">
        <w:rPr>
          <w:rFonts w:ascii="GHEA Grapalat" w:hAnsi="GHEA Grapalat" w:cs="Sylfaen"/>
          <w:sz w:val="24"/>
          <w:szCs w:val="24"/>
          <w:lang w:val="hy-AM"/>
        </w:rPr>
        <w:t xml:space="preserve"> </w:t>
      </w:r>
      <w:r w:rsidR="00B00EAD" w:rsidRPr="00B00EAD">
        <w:rPr>
          <w:rFonts w:ascii="GHEA Grapalat" w:hAnsi="GHEA Grapalat" w:cs="Sylfaen"/>
          <w:sz w:val="24"/>
          <w:szCs w:val="24"/>
          <w:lang w:val="hy-AM"/>
        </w:rPr>
        <w:t>մշակվել</w:t>
      </w:r>
      <w:r>
        <w:rPr>
          <w:rFonts w:ascii="GHEA Grapalat" w:hAnsi="GHEA Grapalat" w:cs="Sylfaen"/>
          <w:sz w:val="24"/>
          <w:szCs w:val="24"/>
          <w:lang w:val="hy-AM"/>
        </w:rPr>
        <w:t xml:space="preserve"> և</w:t>
      </w:r>
      <w:r w:rsidR="00B00EAD" w:rsidRPr="00B00EAD">
        <w:rPr>
          <w:rFonts w:ascii="GHEA Grapalat" w:hAnsi="GHEA Grapalat" w:cs="Sylfaen"/>
          <w:sz w:val="24"/>
          <w:szCs w:val="24"/>
          <w:lang w:val="hy-AM"/>
        </w:rPr>
        <w:t xml:space="preserve"> շրջանառության մեջ </w:t>
      </w:r>
      <w:r w:rsidR="00B00EAD">
        <w:rPr>
          <w:rFonts w:ascii="GHEA Grapalat" w:hAnsi="GHEA Grapalat" w:cs="Sylfaen"/>
          <w:sz w:val="24"/>
          <w:szCs w:val="24"/>
          <w:lang w:val="hy-AM"/>
        </w:rPr>
        <w:t xml:space="preserve">են դրվել </w:t>
      </w:r>
      <w:r w:rsidR="00B00EAD" w:rsidRPr="00B00EAD">
        <w:rPr>
          <w:rFonts w:ascii="GHEA Grapalat" w:hAnsi="GHEA Grapalat" w:cs="Sylfaen"/>
          <w:sz w:val="24"/>
          <w:szCs w:val="24"/>
          <w:lang w:val="hy-AM"/>
        </w:rPr>
        <w:t>«Ազգային փոքրամասնությունների մասին» և «Իրավահավասարության</w:t>
      </w:r>
      <w:r w:rsidR="00B00EAD">
        <w:rPr>
          <w:rFonts w:ascii="GHEA Grapalat" w:hAnsi="GHEA Grapalat" w:cs="Sylfaen"/>
          <w:sz w:val="24"/>
          <w:szCs w:val="24"/>
          <w:lang w:val="hy-AM"/>
        </w:rPr>
        <w:t xml:space="preserve"> </w:t>
      </w:r>
      <w:r w:rsidR="00B00EAD" w:rsidRPr="00B00EAD">
        <w:rPr>
          <w:rFonts w:ascii="GHEA Grapalat" w:hAnsi="GHEA Grapalat" w:cs="Sylfaen"/>
          <w:sz w:val="24"/>
          <w:szCs w:val="24"/>
          <w:lang w:val="hy-AM"/>
        </w:rPr>
        <w:t xml:space="preserve">ապահովման </w:t>
      </w:r>
      <w:r w:rsidR="00B00EAD" w:rsidRPr="00B00EAD">
        <w:rPr>
          <w:rFonts w:ascii="GHEA Grapalat" w:hAnsi="GHEA Grapalat" w:cs="Sylfaen"/>
          <w:sz w:val="24"/>
          <w:szCs w:val="24"/>
          <w:lang w:val="hy-AM"/>
        </w:rPr>
        <w:lastRenderedPageBreak/>
        <w:t>մասին» օրենքների նախագծեր և հարակից նախագծերի</w:t>
      </w:r>
      <w:r w:rsidR="00465071">
        <w:rPr>
          <w:rFonts w:ascii="GHEA Grapalat" w:hAnsi="GHEA Grapalat" w:cs="Sylfaen"/>
          <w:sz w:val="24"/>
          <w:szCs w:val="24"/>
          <w:lang w:val="hy-AM"/>
        </w:rPr>
        <w:t xml:space="preserve"> </w:t>
      </w:r>
      <w:r w:rsidR="00465071" w:rsidRPr="00B00EAD">
        <w:rPr>
          <w:rFonts w:ascii="GHEA Grapalat" w:hAnsi="GHEA Grapalat" w:cs="Sylfaen"/>
          <w:sz w:val="24"/>
          <w:szCs w:val="24"/>
          <w:lang w:val="hy-AM"/>
        </w:rPr>
        <w:t>փաթեթ</w:t>
      </w:r>
      <w:r w:rsidR="00465071">
        <w:rPr>
          <w:rFonts w:ascii="GHEA Grapalat" w:hAnsi="GHEA Grapalat" w:cs="Sylfaen"/>
          <w:sz w:val="24"/>
          <w:szCs w:val="24"/>
          <w:lang w:val="hy-AM"/>
        </w:rPr>
        <w:t>:</w:t>
      </w:r>
      <w:r w:rsidR="00674648" w:rsidRPr="00674648">
        <w:rPr>
          <w:rFonts w:ascii="GHEA Grapalat" w:hAnsi="GHEA Grapalat" w:cs="Sylfaen"/>
          <w:sz w:val="24"/>
          <w:szCs w:val="24"/>
          <w:lang w:val="hy-AM"/>
        </w:rPr>
        <w:t xml:space="preserve"> </w:t>
      </w:r>
      <w:r w:rsidR="00674648" w:rsidRPr="00B00EAD">
        <w:rPr>
          <w:rFonts w:ascii="GHEA Grapalat" w:hAnsi="GHEA Grapalat" w:cs="Sylfaen"/>
          <w:sz w:val="24"/>
          <w:szCs w:val="24"/>
          <w:lang w:val="hy-AM"/>
        </w:rPr>
        <w:t>Ն</w:t>
      </w:r>
      <w:r w:rsidR="00674648">
        <w:rPr>
          <w:rFonts w:ascii="GHEA Grapalat" w:hAnsi="GHEA Grapalat" w:cs="Sylfaen"/>
          <w:sz w:val="24"/>
          <w:szCs w:val="24"/>
          <w:lang w:val="hy-AM"/>
        </w:rPr>
        <w:t>երկայում ն</w:t>
      </w:r>
      <w:r w:rsidR="00674648" w:rsidRPr="00B00EAD">
        <w:rPr>
          <w:rFonts w:ascii="GHEA Grapalat" w:hAnsi="GHEA Grapalat" w:cs="Sylfaen"/>
          <w:sz w:val="24"/>
          <w:szCs w:val="24"/>
          <w:lang w:val="hy-AM"/>
        </w:rPr>
        <w:t>ախագծերը գտնվում են համաձայնեցման և լրամշակման փուլում:</w:t>
      </w:r>
    </w:p>
    <w:p w:rsidR="00EB2FD4" w:rsidRDefault="00674648" w:rsidP="00EB2FD4">
      <w:pPr>
        <w:pStyle w:val="ListParagraph"/>
        <w:tabs>
          <w:tab w:val="left" w:pos="900"/>
        </w:tabs>
        <w:spacing w:after="0" w:line="360" w:lineRule="auto"/>
        <w:ind w:left="0" w:firstLine="567"/>
        <w:jc w:val="both"/>
        <w:rPr>
          <w:rFonts w:ascii="GHEA Grapalat" w:hAnsi="GHEA Grapalat" w:cs="Sylfaen"/>
          <w:sz w:val="24"/>
          <w:szCs w:val="24"/>
          <w:lang w:val="hy-AM"/>
        </w:rPr>
      </w:pPr>
      <w:r w:rsidRPr="002A560C">
        <w:rPr>
          <w:rFonts w:ascii="GHEA Grapalat" w:hAnsi="GHEA Grapalat" w:cs="Sylfaen"/>
          <w:sz w:val="24"/>
          <w:szCs w:val="24"/>
          <w:lang w:val="hy-AM"/>
        </w:rPr>
        <w:t>Մասնավորապես,</w:t>
      </w:r>
      <w:r>
        <w:rPr>
          <w:rFonts w:ascii="GHEA Grapalat" w:hAnsi="GHEA Grapalat" w:cs="Sylfaen"/>
          <w:sz w:val="24"/>
          <w:szCs w:val="24"/>
          <w:lang w:val="hy-AM"/>
        </w:rPr>
        <w:t xml:space="preserve"> </w:t>
      </w:r>
      <w:r w:rsidR="00EB2FD4" w:rsidRPr="00EB2FD4">
        <w:rPr>
          <w:rFonts w:ascii="GHEA Grapalat" w:hAnsi="GHEA Grapalat" w:cs="Sylfaen"/>
          <w:sz w:val="24"/>
          <w:szCs w:val="24"/>
          <w:lang w:val="hy-AM"/>
        </w:rPr>
        <w:t xml:space="preserve">«Իրավահավասարության ապահովման մասին» </w:t>
      </w:r>
      <w:r>
        <w:rPr>
          <w:rFonts w:ascii="GHEA Grapalat" w:hAnsi="GHEA Grapalat" w:cs="Sylfaen"/>
          <w:sz w:val="24"/>
          <w:szCs w:val="24"/>
          <w:lang w:val="hy-AM"/>
        </w:rPr>
        <w:t>օ</w:t>
      </w:r>
      <w:r w:rsidR="00EB2FD4" w:rsidRPr="00EB2FD4">
        <w:rPr>
          <w:rFonts w:ascii="GHEA Grapalat" w:hAnsi="GHEA Grapalat" w:cs="Sylfaen"/>
          <w:sz w:val="24"/>
          <w:szCs w:val="24"/>
          <w:lang w:val="hy-AM"/>
        </w:rPr>
        <w:t>րենքի նախագծով նախատեսվում է երաշխավորել Հայաստանի Հանրապետությունում յուրաքանչյուր անձի իրավունքների ու ազատությունների իրականացման հավասար հնարավորությունները, կատարելագործել խտրականության դեմ պայքարի բնագավառի օրենսդրությունը, ապահովել խտրականության կանխարգելման, դրանից իրավական և դատական պաշտպանության իրավական հիմքերը:</w:t>
      </w:r>
    </w:p>
    <w:p w:rsidR="006F0B89" w:rsidRDefault="00EB5530" w:rsidP="006F0B89">
      <w:pPr>
        <w:pStyle w:val="ListParagraph"/>
        <w:tabs>
          <w:tab w:val="left" w:pos="900"/>
        </w:tabs>
        <w:spacing w:after="0" w:line="360" w:lineRule="auto"/>
        <w:ind w:left="0" w:firstLine="567"/>
        <w:jc w:val="both"/>
        <w:rPr>
          <w:rFonts w:ascii="GHEA Grapalat" w:hAnsi="GHEA Grapalat" w:cs="Sylfaen"/>
          <w:sz w:val="24"/>
          <w:szCs w:val="24"/>
          <w:lang w:val="hy-AM"/>
        </w:rPr>
      </w:pPr>
      <w:r w:rsidRPr="00465071">
        <w:rPr>
          <w:rFonts w:ascii="GHEA Grapalat" w:hAnsi="GHEA Grapalat" w:cs="Sylfaen"/>
          <w:sz w:val="24"/>
          <w:szCs w:val="24"/>
          <w:lang w:val="hy-AM"/>
        </w:rPr>
        <w:t xml:space="preserve">Օրենսդրական փաթեթում ներառված է նաև ««Մարդու իրավունքների պաշտպանի մասին» սահմանադրական օրենքում լրացումներ կատարելու մասին» </w:t>
      </w:r>
      <w:r w:rsidRPr="00734728">
        <w:rPr>
          <w:rFonts w:ascii="GHEA Grapalat" w:hAnsi="GHEA Grapalat" w:cs="Sylfaen"/>
          <w:sz w:val="24"/>
          <w:szCs w:val="24"/>
          <w:lang w:val="hy-AM"/>
        </w:rPr>
        <w:t xml:space="preserve">սահմանադրական </w:t>
      </w:r>
      <w:r>
        <w:rPr>
          <w:rFonts w:ascii="GHEA Grapalat" w:hAnsi="GHEA Grapalat" w:cs="Sylfaen"/>
          <w:sz w:val="24"/>
          <w:szCs w:val="24"/>
          <w:lang w:val="hy-AM"/>
        </w:rPr>
        <w:t>օրենքի նախագիծը</w:t>
      </w:r>
      <w:r w:rsidR="00E57168">
        <w:rPr>
          <w:rFonts w:ascii="GHEA Grapalat" w:hAnsi="GHEA Grapalat" w:cs="Sylfaen"/>
          <w:sz w:val="24"/>
          <w:szCs w:val="24"/>
          <w:lang w:val="hy-AM"/>
        </w:rPr>
        <w:t xml:space="preserve"> </w:t>
      </w:r>
      <w:r w:rsidR="00E57168" w:rsidRPr="00E57168">
        <w:rPr>
          <w:rFonts w:ascii="GHEA Grapalat" w:hAnsi="GHEA Grapalat" w:cs="Sylfaen"/>
          <w:sz w:val="24"/>
          <w:szCs w:val="24"/>
          <w:lang w:val="hy-AM"/>
        </w:rPr>
        <w:t>(</w:t>
      </w:r>
      <w:r w:rsidR="00907972">
        <w:rPr>
          <w:rFonts w:ascii="GHEA Grapalat" w:hAnsi="GHEA Grapalat" w:cs="Sylfaen"/>
          <w:sz w:val="24"/>
          <w:szCs w:val="24"/>
          <w:lang w:val="hy-AM"/>
        </w:rPr>
        <w:t>այսուհետ՝ Նախագիծ</w:t>
      </w:r>
      <w:r w:rsidR="00E57168" w:rsidRPr="00E57168">
        <w:rPr>
          <w:rFonts w:ascii="GHEA Grapalat" w:hAnsi="GHEA Grapalat" w:cs="Sylfaen"/>
          <w:sz w:val="24"/>
          <w:szCs w:val="24"/>
          <w:lang w:val="hy-AM"/>
        </w:rPr>
        <w:t>)</w:t>
      </w:r>
      <w:r w:rsidR="006F0B89">
        <w:rPr>
          <w:rFonts w:ascii="GHEA Grapalat" w:hAnsi="GHEA Grapalat" w:cs="Sylfaen"/>
          <w:sz w:val="24"/>
          <w:szCs w:val="24"/>
          <w:lang w:val="hy-AM"/>
        </w:rPr>
        <w:t xml:space="preserve">, որով </w:t>
      </w:r>
      <w:r w:rsidR="002A6469">
        <w:rPr>
          <w:rFonts w:ascii="GHEA Grapalat" w:hAnsi="GHEA Grapalat" w:cs="Sylfaen"/>
          <w:sz w:val="24"/>
          <w:szCs w:val="24"/>
          <w:lang w:val="hy-AM"/>
        </w:rPr>
        <w:t xml:space="preserve">հստակ </w:t>
      </w:r>
      <w:r w:rsidR="006F0B89">
        <w:rPr>
          <w:rFonts w:ascii="GHEA Grapalat" w:hAnsi="GHEA Grapalat"/>
          <w:sz w:val="24"/>
          <w:szCs w:val="24"/>
          <w:lang w:val="hy-AM"/>
        </w:rPr>
        <w:t xml:space="preserve">կարգավորված են </w:t>
      </w:r>
      <w:r w:rsidR="006F0B89" w:rsidRPr="00EB2FD4">
        <w:rPr>
          <w:rFonts w:ascii="GHEA Grapalat" w:hAnsi="GHEA Grapalat" w:cs="Sylfaen"/>
          <w:sz w:val="24"/>
          <w:szCs w:val="24"/>
          <w:lang w:val="hy-AM"/>
        </w:rPr>
        <w:t>Պաշտպանի</w:t>
      </w:r>
      <w:r w:rsidR="006F0B89">
        <w:rPr>
          <w:rFonts w:ascii="GHEA Grapalat" w:hAnsi="GHEA Grapalat" w:cs="Sylfaen"/>
          <w:sz w:val="24"/>
          <w:szCs w:val="24"/>
          <w:lang w:val="hy-AM"/>
        </w:rPr>
        <w:t xml:space="preserve">՝ </w:t>
      </w:r>
      <w:r w:rsidR="006F0B89" w:rsidRPr="00EB2FD4">
        <w:rPr>
          <w:rFonts w:ascii="GHEA Grapalat" w:hAnsi="GHEA Grapalat" w:cs="Sylfaen"/>
          <w:sz w:val="24"/>
          <w:szCs w:val="24"/>
          <w:lang w:val="hy-AM"/>
        </w:rPr>
        <w:t xml:space="preserve">իրավահավասարության ապահովման </w:t>
      </w:r>
      <w:r w:rsidR="006F0B89" w:rsidRPr="005456FE">
        <w:rPr>
          <w:rFonts w:ascii="GHEA Grapalat" w:hAnsi="GHEA Grapalat" w:cs="Sylfaen"/>
          <w:sz w:val="24"/>
          <w:szCs w:val="24"/>
          <w:lang w:val="hy-AM"/>
        </w:rPr>
        <w:t>հարցում</w:t>
      </w:r>
      <w:r w:rsidR="006F0B89" w:rsidRPr="00EB2FD4">
        <w:rPr>
          <w:rFonts w:ascii="GHEA Grapalat" w:hAnsi="GHEA Grapalat"/>
          <w:sz w:val="24"/>
          <w:szCs w:val="24"/>
          <w:lang w:val="hy-AM"/>
        </w:rPr>
        <w:t xml:space="preserve"> </w:t>
      </w:r>
      <w:r w:rsidR="006F0B89">
        <w:rPr>
          <w:rFonts w:ascii="GHEA Grapalat" w:hAnsi="GHEA Grapalat" w:cs="Sylfaen"/>
          <w:sz w:val="24"/>
          <w:szCs w:val="24"/>
          <w:lang w:val="hy-AM"/>
        </w:rPr>
        <w:t>լիազորությունները</w:t>
      </w:r>
      <w:r w:rsidR="006F0B89" w:rsidRPr="00674648">
        <w:rPr>
          <w:rFonts w:ascii="GHEA Grapalat" w:hAnsi="GHEA Grapalat" w:cs="Sylfaen"/>
          <w:sz w:val="24"/>
          <w:szCs w:val="24"/>
          <w:lang w:val="hy-AM"/>
        </w:rPr>
        <w:t>, ինչպես նաև այդ լիազորությունների իրականացմանն ուղղված նոր իրավական գործիքներ</w:t>
      </w:r>
      <w:r w:rsidR="006F0B89">
        <w:rPr>
          <w:rFonts w:ascii="GHEA Grapalat" w:hAnsi="GHEA Grapalat" w:cs="Sylfaen"/>
          <w:sz w:val="24"/>
          <w:szCs w:val="24"/>
          <w:lang w:val="hy-AM"/>
        </w:rPr>
        <w:t>ը:</w:t>
      </w:r>
      <w:r w:rsidR="006F0B89" w:rsidRPr="00674648">
        <w:rPr>
          <w:rFonts w:ascii="GHEA Grapalat" w:hAnsi="GHEA Grapalat" w:cs="Sylfaen"/>
          <w:sz w:val="24"/>
          <w:szCs w:val="24"/>
          <w:lang w:val="hy-AM"/>
        </w:rPr>
        <w:t xml:space="preserve"> </w:t>
      </w:r>
    </w:p>
    <w:p w:rsidR="0048121A" w:rsidRPr="004D1149" w:rsidRDefault="00B17528" w:rsidP="0048121A">
      <w:pPr>
        <w:shd w:val="clear" w:color="auto" w:fill="FFFFFF"/>
        <w:spacing w:after="0" w:line="360" w:lineRule="auto"/>
        <w:ind w:firstLine="567"/>
        <w:jc w:val="both"/>
        <w:rPr>
          <w:rFonts w:ascii="GHEA Grapalat" w:hAnsi="GHEA Grapalat" w:cs="Sylfaen"/>
          <w:sz w:val="24"/>
          <w:szCs w:val="24"/>
          <w:lang w:val="hy-AM"/>
        </w:rPr>
      </w:pPr>
      <w:r>
        <w:rPr>
          <w:rFonts w:ascii="GHEA Grapalat" w:hAnsi="GHEA Grapalat" w:cs="Sylfaen"/>
          <w:sz w:val="24"/>
          <w:szCs w:val="24"/>
          <w:lang w:val="hy-AM"/>
        </w:rPr>
        <w:t>Այսպես</w:t>
      </w:r>
      <w:r w:rsidR="0048121A">
        <w:rPr>
          <w:rFonts w:ascii="GHEA Grapalat" w:hAnsi="GHEA Grapalat" w:cs="Sylfaen"/>
          <w:sz w:val="24"/>
          <w:szCs w:val="24"/>
          <w:lang w:val="hy-AM"/>
        </w:rPr>
        <w:t>,</w:t>
      </w:r>
      <w:r>
        <w:rPr>
          <w:rFonts w:ascii="GHEA Grapalat" w:hAnsi="GHEA Grapalat" w:cs="Sylfaen"/>
          <w:sz w:val="24"/>
          <w:szCs w:val="24"/>
          <w:lang w:val="hy-AM"/>
        </w:rPr>
        <w:t xml:space="preserve"> Նախագծի համաձայն՝</w:t>
      </w:r>
      <w:r w:rsidR="0048121A">
        <w:rPr>
          <w:rFonts w:ascii="GHEA Grapalat" w:hAnsi="GHEA Grapalat" w:cs="Sylfaen"/>
          <w:sz w:val="24"/>
          <w:szCs w:val="24"/>
          <w:lang w:val="hy-AM"/>
        </w:rPr>
        <w:t xml:space="preserve"> </w:t>
      </w:r>
      <w:r w:rsidR="0048121A" w:rsidRPr="004D1149">
        <w:rPr>
          <w:rFonts w:ascii="GHEA Grapalat" w:hAnsi="GHEA Grapalat" w:cs="Sylfaen"/>
          <w:sz w:val="24"/>
          <w:szCs w:val="24"/>
          <w:lang w:val="hy-AM"/>
        </w:rPr>
        <w:t>Պաշտպանն իրավասու է՝</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 xml:space="preserve">1) անձի համաձայնությամբ իր իրավունքների պաշտպանության նպատակով դիմելու դատարան, եթե պետական կամ տեղական ինքնակառավարման մարմինը, կազմակերպությունը կամ դրա պաշտոնատար անձը </w:t>
      </w:r>
      <w:r w:rsidR="00B17528">
        <w:rPr>
          <w:rFonts w:ascii="GHEA Grapalat" w:hAnsi="GHEA Grapalat" w:cs="Sylfaen"/>
          <w:sz w:val="24"/>
          <w:szCs w:val="24"/>
          <w:lang w:val="hy-AM"/>
        </w:rPr>
        <w:t>Պ</w:t>
      </w:r>
      <w:r w:rsidRPr="0048121A">
        <w:rPr>
          <w:rFonts w:ascii="GHEA Grapalat" w:hAnsi="GHEA Grapalat" w:cs="Sylfaen"/>
          <w:sz w:val="24"/>
          <w:szCs w:val="24"/>
          <w:lang w:val="hy-AM"/>
        </w:rPr>
        <w:t xml:space="preserve">աշտպանի գնահատմամբ խտրականություն է դրսևորել և չի պատասխանել Պաշտպանի առաջարկությանը կամ չի կատարել կամ ոչ պատշաճ է կատարել դրանով նախատեսված միջոցառումները: </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2) իրականացնել «Իրավահավասարության ապահովման մասին» օրենքի դրույթների կիրառության մշտադիտարկում.</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3) հանդես գալ իրավահավասարության ոլորտում մարդու իրավունքներին առնչվող հրապարակային զեկույցներով.</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4) իրավասու մարմիններ ներկայացնել իրավահավասարության ապահովմանը վերաբերող իրավական ակտերի կամ դրանց նախագծերի կամ պրակտիկայի կատարելագործման վերաբերյալ առաջարկություններ.</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lastRenderedPageBreak/>
        <w:t xml:space="preserve">5) խտրականության վերաբերյալ գործերով օժանդակ դիրքորոշում (amicus curiae) ներկայացնել Հայաստանի Հանրապետության սահմանադրական դատարան՝ այդ դատարանների հարցման հիման վրա. </w:t>
      </w:r>
    </w:p>
    <w:p w:rsidR="00B17528" w:rsidRDefault="0048121A" w:rsidP="00B17528">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6) իրականացնելու սույն օրենքով սահմանված այլ լիազորություններ:</w:t>
      </w:r>
    </w:p>
    <w:p w:rsidR="00667536" w:rsidRDefault="0051678F" w:rsidP="00667536">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Նախագծով Պաշտպանին վերապահվել է նաև «</w:t>
      </w:r>
      <w:r w:rsidRPr="00465071">
        <w:rPr>
          <w:rFonts w:ascii="GHEA Grapalat" w:hAnsi="GHEA Grapalat" w:cs="Sylfaen"/>
          <w:sz w:val="24"/>
          <w:szCs w:val="24"/>
          <w:lang w:val="hy-AM"/>
        </w:rPr>
        <w:t>Մարդու իրավունքների պաշտ</w:t>
      </w:r>
      <w:r>
        <w:rPr>
          <w:rFonts w:ascii="GHEA Grapalat" w:hAnsi="GHEA Grapalat" w:cs="Sylfaen"/>
          <w:sz w:val="24"/>
          <w:szCs w:val="24"/>
          <w:lang w:val="hy-AM"/>
        </w:rPr>
        <w:t xml:space="preserve">պանի մասին» սահմանադրական </w:t>
      </w:r>
      <w:r w:rsidR="00B1548E" w:rsidRPr="00B1548E">
        <w:rPr>
          <w:rFonts w:ascii="GHEA Grapalat" w:hAnsi="GHEA Grapalat" w:cs="Sylfaen"/>
          <w:sz w:val="24"/>
          <w:szCs w:val="24"/>
          <w:lang w:val="hy-AM"/>
        </w:rPr>
        <w:t>օրենք</w:t>
      </w:r>
      <w:r w:rsidR="00667536">
        <w:rPr>
          <w:rFonts w:ascii="GHEA Grapalat" w:hAnsi="GHEA Grapalat" w:cs="Sylfaen"/>
          <w:sz w:val="24"/>
          <w:szCs w:val="24"/>
          <w:lang w:val="hy-AM"/>
        </w:rPr>
        <w:t>ով</w:t>
      </w:r>
      <w:r w:rsidR="00B1548E" w:rsidRPr="00B1548E">
        <w:rPr>
          <w:rFonts w:ascii="GHEA Grapalat" w:hAnsi="GHEA Grapalat" w:cs="Sylfaen"/>
          <w:sz w:val="24"/>
          <w:szCs w:val="24"/>
          <w:lang w:val="hy-AM"/>
        </w:rPr>
        <w:t>, իր լիազորությունների իրականացման նպատակով կիրառման ենթակա օրենսդրական ակտի համապատասխան նորմերի, բացառությամբ` դատավարական օրենսդրության, ինչպես նաև իր կողմից ընդունված իրավական ակտերի վերաբերյալ պաշտոնական պարզաբանում</w:t>
      </w:r>
      <w:r w:rsidR="00667536" w:rsidRPr="00667536">
        <w:rPr>
          <w:rFonts w:ascii="GHEA Grapalat" w:hAnsi="GHEA Grapalat" w:cs="Sylfaen"/>
          <w:sz w:val="24"/>
          <w:szCs w:val="24"/>
          <w:lang w:val="hy-AM"/>
        </w:rPr>
        <w:t xml:space="preserve"> </w:t>
      </w:r>
      <w:r w:rsidR="00667536" w:rsidRPr="00B1548E">
        <w:rPr>
          <w:rFonts w:ascii="GHEA Grapalat" w:hAnsi="GHEA Grapalat" w:cs="Sylfaen"/>
          <w:sz w:val="24"/>
          <w:szCs w:val="24"/>
          <w:lang w:val="hy-AM"/>
        </w:rPr>
        <w:t>տալ</w:t>
      </w:r>
      <w:r w:rsidR="00667536">
        <w:rPr>
          <w:rFonts w:ascii="GHEA Grapalat" w:hAnsi="GHEA Grapalat" w:cs="Sylfaen"/>
          <w:sz w:val="24"/>
          <w:szCs w:val="24"/>
          <w:lang w:val="hy-AM"/>
        </w:rPr>
        <w:t>ու լիազորություն:</w:t>
      </w:r>
    </w:p>
    <w:p w:rsidR="002A6469" w:rsidRDefault="002A6469" w:rsidP="002A6469">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 xml:space="preserve">Բացի այդ, </w:t>
      </w:r>
      <w:r>
        <w:rPr>
          <w:rFonts w:ascii="GHEA Grapalat" w:hAnsi="GHEA Grapalat"/>
          <w:sz w:val="24"/>
          <w:szCs w:val="24"/>
          <w:lang w:val="hy-AM"/>
        </w:rPr>
        <w:t>Նախագծով ամրագրված է, որ Պ</w:t>
      </w:r>
      <w:r w:rsidRPr="00E57168">
        <w:rPr>
          <w:rFonts w:ascii="GHEA Grapalat" w:hAnsi="GHEA Grapalat" w:cs="Sylfaen"/>
          <w:color w:val="000000"/>
          <w:sz w:val="24"/>
          <w:szCs w:val="24"/>
          <w:shd w:val="clear" w:color="auto" w:fill="FFFFFF"/>
          <w:lang w:val="hy-AM"/>
        </w:rPr>
        <w:t>աշտպանը բողոքի առկայության դեպքում կամ սեփական նախաձեռնությամբ քննարկում է՝</w:t>
      </w:r>
      <w:r>
        <w:rPr>
          <w:rFonts w:ascii="GHEA Grapalat" w:hAnsi="GHEA Grapalat" w:cs="Sylfaen"/>
          <w:color w:val="000000"/>
          <w:sz w:val="24"/>
          <w:szCs w:val="24"/>
          <w:shd w:val="clear" w:color="auto" w:fill="FFFFFF"/>
          <w:lang w:val="hy-AM"/>
        </w:rPr>
        <w:t xml:space="preserve"> </w:t>
      </w:r>
      <w:r w:rsidRPr="00E9025B">
        <w:rPr>
          <w:rFonts w:ascii="GHEA Grapalat" w:hAnsi="GHEA Grapalat" w:cs="Sylfaen"/>
          <w:color w:val="000000"/>
          <w:sz w:val="24"/>
          <w:szCs w:val="24"/>
          <w:shd w:val="clear" w:color="auto" w:fill="FFFFFF"/>
          <w:lang w:val="hy-AM"/>
        </w:rPr>
        <w:t xml:space="preserve">(…) </w:t>
      </w:r>
      <w:r>
        <w:rPr>
          <w:rFonts w:ascii="GHEA Grapalat" w:hAnsi="GHEA Grapalat" w:cs="Sylfaen"/>
          <w:sz w:val="24"/>
          <w:szCs w:val="24"/>
          <w:lang w:val="hy-AM"/>
        </w:rPr>
        <w:t>«</w:t>
      </w:r>
      <w:r w:rsidRPr="00465071">
        <w:rPr>
          <w:rFonts w:ascii="GHEA Grapalat" w:hAnsi="GHEA Grapalat" w:cs="Sylfaen"/>
          <w:sz w:val="24"/>
          <w:szCs w:val="24"/>
          <w:lang w:val="hy-AM"/>
        </w:rPr>
        <w:t>Մարդու իրավունքների պաշտ</w:t>
      </w:r>
      <w:r>
        <w:rPr>
          <w:rFonts w:ascii="GHEA Grapalat" w:hAnsi="GHEA Grapalat" w:cs="Sylfaen"/>
          <w:sz w:val="24"/>
          <w:szCs w:val="24"/>
          <w:lang w:val="hy-AM"/>
        </w:rPr>
        <w:t xml:space="preserve">պանի մասին» սահմանադրական օրենքի 15-րդ </w:t>
      </w:r>
      <w:r w:rsidRPr="004D1149">
        <w:rPr>
          <w:rFonts w:ascii="GHEA Grapalat" w:hAnsi="GHEA Grapalat" w:cs="Sylfaen"/>
          <w:color w:val="000000"/>
          <w:sz w:val="24"/>
          <w:szCs w:val="24"/>
          <w:shd w:val="clear" w:color="auto" w:fill="FFFFFF"/>
          <w:lang w:val="hy-AM"/>
        </w:rPr>
        <w:t>հոդվածի 1-ին մասի 1-ին և 2-րդ կետերով նախատեսված սուբյեկտների, ինչպես նաև կրթության, բժշկական օգնության և սպասարկման, սոցիալական ապահովության և աջակցության, ինչպես նաև աշխատանքային հարաբերություններում մասնավոր կազմակերպությունների կողմից մարդու իրավունքների և ազատությունների խախտման վերաբերյալ հարցերը:</w:t>
      </w:r>
      <w:r w:rsidRPr="00572579">
        <w:rPr>
          <w:rFonts w:ascii="GHEA Grapalat" w:hAnsi="GHEA Grapalat" w:cs="Sylfaen"/>
          <w:sz w:val="24"/>
          <w:szCs w:val="24"/>
          <w:lang w:val="hy-AM"/>
        </w:rPr>
        <w:t xml:space="preserve"> </w:t>
      </w:r>
    </w:p>
    <w:p w:rsidR="002A6469" w:rsidRDefault="002A6469" w:rsidP="002A6469">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sz w:val="24"/>
          <w:szCs w:val="24"/>
          <w:lang w:val="hy-AM"/>
        </w:rPr>
        <w:t xml:space="preserve">Վերը նշված իրավակարգավորման </w:t>
      </w:r>
      <w:r w:rsidRPr="004D4AA5">
        <w:rPr>
          <w:rFonts w:ascii="GHEA Grapalat" w:hAnsi="GHEA Grapalat"/>
          <w:sz w:val="24"/>
          <w:szCs w:val="24"/>
          <w:lang w:val="hy-AM"/>
        </w:rPr>
        <w:t xml:space="preserve">վերլուծությունը </w:t>
      </w:r>
      <w:r>
        <w:rPr>
          <w:rFonts w:ascii="GHEA Grapalat" w:hAnsi="GHEA Grapalat"/>
          <w:sz w:val="24"/>
          <w:szCs w:val="24"/>
          <w:lang w:val="hy-AM"/>
        </w:rPr>
        <w:t xml:space="preserve">վկայում է, որ Պաշտպանը՝ </w:t>
      </w:r>
      <w:r w:rsidRPr="00EB2FD4">
        <w:rPr>
          <w:rFonts w:ascii="GHEA Grapalat" w:hAnsi="GHEA Grapalat" w:cs="Sylfaen"/>
          <w:sz w:val="24"/>
          <w:szCs w:val="24"/>
          <w:lang w:val="hy-AM"/>
        </w:rPr>
        <w:t xml:space="preserve">իրավահավասարության ապահովման </w:t>
      </w:r>
      <w:r>
        <w:rPr>
          <w:rFonts w:ascii="GHEA Grapalat" w:hAnsi="GHEA Grapalat" w:cs="Sylfaen"/>
          <w:sz w:val="24"/>
          <w:szCs w:val="24"/>
          <w:lang w:val="hy-AM"/>
        </w:rPr>
        <w:t>ոլորտում</w:t>
      </w:r>
      <w:r w:rsidRPr="00390F4D">
        <w:rPr>
          <w:rFonts w:ascii="GHEA Grapalat" w:hAnsi="GHEA Grapalat"/>
          <w:sz w:val="24"/>
          <w:szCs w:val="24"/>
          <w:lang w:val="hy-AM"/>
        </w:rPr>
        <w:t xml:space="preserve"> </w:t>
      </w:r>
      <w:r>
        <w:rPr>
          <w:rFonts w:ascii="GHEA Grapalat" w:hAnsi="GHEA Grapalat"/>
          <w:sz w:val="24"/>
          <w:szCs w:val="24"/>
          <w:lang w:val="hy-AM"/>
        </w:rPr>
        <w:t xml:space="preserve">իր </w:t>
      </w:r>
      <w:r w:rsidRPr="00390F4D">
        <w:rPr>
          <w:rFonts w:ascii="GHEA Grapalat" w:hAnsi="GHEA Grapalat"/>
          <w:sz w:val="24"/>
          <w:szCs w:val="24"/>
          <w:lang w:val="hy-AM"/>
        </w:rPr>
        <w:t>գործունեությունն իրականաց</w:t>
      </w:r>
      <w:r>
        <w:rPr>
          <w:rFonts w:ascii="GHEA Grapalat" w:hAnsi="GHEA Grapalat"/>
          <w:sz w:val="24"/>
          <w:szCs w:val="24"/>
          <w:lang w:val="hy-AM"/>
        </w:rPr>
        <w:t>նելու է, մասնավորապես,</w:t>
      </w:r>
      <w:r w:rsidRPr="00390F4D">
        <w:rPr>
          <w:rFonts w:ascii="GHEA Grapalat" w:hAnsi="GHEA Grapalat"/>
          <w:sz w:val="24"/>
          <w:szCs w:val="24"/>
          <w:lang w:val="hy-AM"/>
        </w:rPr>
        <w:t xml:space="preserve"> անհատական դեպքերի քննարկման</w:t>
      </w:r>
      <w:r>
        <w:rPr>
          <w:rFonts w:ascii="GHEA Grapalat" w:hAnsi="GHEA Grapalat"/>
          <w:sz w:val="24"/>
          <w:szCs w:val="24"/>
          <w:lang w:val="hy-AM"/>
        </w:rPr>
        <w:t xml:space="preserve"> </w:t>
      </w:r>
      <w:r w:rsidRPr="00390F4D">
        <w:rPr>
          <w:rFonts w:ascii="GHEA Grapalat" w:hAnsi="GHEA Grapalat"/>
          <w:sz w:val="24"/>
          <w:szCs w:val="24"/>
          <w:lang w:val="hy-AM"/>
        </w:rPr>
        <w:t xml:space="preserve">հիման վրա: </w:t>
      </w:r>
      <w:r>
        <w:rPr>
          <w:rFonts w:ascii="GHEA Grapalat" w:hAnsi="GHEA Grapalat" w:cs="Sylfaen"/>
          <w:sz w:val="24"/>
          <w:szCs w:val="24"/>
          <w:lang w:val="hy-AM"/>
        </w:rPr>
        <w:t>Այսինքն՝</w:t>
      </w:r>
      <w:r w:rsidRPr="00E9025B">
        <w:rPr>
          <w:rFonts w:ascii="GHEA Grapalat" w:hAnsi="GHEA Grapalat" w:cs="Sylfaen"/>
          <w:sz w:val="24"/>
          <w:szCs w:val="24"/>
          <w:lang w:val="hy-AM"/>
        </w:rPr>
        <w:t xml:space="preserve"> ակնկալվում է, որ նախագծի ընդունման դեպքում</w:t>
      </w:r>
      <w:r>
        <w:rPr>
          <w:rFonts w:ascii="GHEA Grapalat" w:hAnsi="GHEA Grapalat" w:cs="Sylfaen"/>
          <w:sz w:val="24"/>
          <w:szCs w:val="24"/>
          <w:lang w:val="hy-AM"/>
        </w:rPr>
        <w:t xml:space="preserve"> </w:t>
      </w:r>
      <w:r w:rsidRPr="00E9025B">
        <w:rPr>
          <w:rFonts w:ascii="GHEA Grapalat" w:hAnsi="GHEA Grapalat" w:cs="Sylfaen"/>
          <w:sz w:val="24"/>
          <w:szCs w:val="24"/>
          <w:lang w:val="hy-AM"/>
        </w:rPr>
        <w:t>զգալիորեն կաճեն նաև ոլորտին վերաբերող բողոքները:</w:t>
      </w:r>
    </w:p>
    <w:p w:rsidR="00525758" w:rsidRDefault="00525758" w:rsidP="00525758">
      <w:pPr>
        <w:shd w:val="clear" w:color="auto" w:fill="FFFFFF"/>
        <w:spacing w:after="0" w:line="360" w:lineRule="auto"/>
        <w:ind w:firstLine="567"/>
        <w:jc w:val="both"/>
        <w:rPr>
          <w:rFonts w:ascii="GHEA Grapalat" w:hAnsi="GHEA Grapalat" w:cs="Sylfaen"/>
          <w:sz w:val="24"/>
          <w:szCs w:val="24"/>
          <w:lang w:val="hy-AM"/>
        </w:rPr>
      </w:pPr>
      <w:r>
        <w:rPr>
          <w:rFonts w:ascii="GHEA Grapalat" w:hAnsi="GHEA Grapalat" w:cs="Sylfaen"/>
          <w:sz w:val="24"/>
          <w:szCs w:val="24"/>
          <w:lang w:val="hy-AM"/>
        </w:rPr>
        <w:t xml:space="preserve">Հատկանշական է, որ </w:t>
      </w:r>
      <w:r w:rsidR="00E9025B" w:rsidRPr="00771402">
        <w:rPr>
          <w:rFonts w:ascii="GHEA Grapalat" w:hAnsi="GHEA Grapalat" w:cs="Sylfaen"/>
          <w:sz w:val="24"/>
          <w:szCs w:val="24"/>
          <w:lang w:val="hy-AM"/>
        </w:rPr>
        <w:t>Նախագծով</w:t>
      </w:r>
      <w:r w:rsidR="00E9025B" w:rsidRPr="00771402">
        <w:rPr>
          <w:rFonts w:ascii="GHEA Grapalat" w:hAnsi="GHEA Grapalat"/>
          <w:sz w:val="24"/>
          <w:szCs w:val="24"/>
          <w:lang w:val="hy-AM"/>
        </w:rPr>
        <w:t xml:space="preserve"> </w:t>
      </w:r>
      <w:r w:rsidR="00E9025B" w:rsidRPr="00771402">
        <w:rPr>
          <w:rFonts w:ascii="GHEA Grapalat" w:hAnsi="GHEA Grapalat" w:cs="Sylfaen"/>
          <w:sz w:val="24"/>
          <w:szCs w:val="24"/>
          <w:lang w:val="hy-AM"/>
        </w:rPr>
        <w:t>կարգավորված</w:t>
      </w:r>
      <w:r w:rsidR="00E9025B" w:rsidRPr="004D1149">
        <w:rPr>
          <w:rFonts w:ascii="GHEA Grapalat" w:hAnsi="GHEA Grapalat"/>
          <w:sz w:val="24"/>
          <w:szCs w:val="24"/>
          <w:lang w:val="hy-AM"/>
        </w:rPr>
        <w:t xml:space="preserve"> </w:t>
      </w:r>
      <w:r w:rsidR="00E9025B">
        <w:rPr>
          <w:rFonts w:ascii="GHEA Grapalat" w:hAnsi="GHEA Grapalat"/>
          <w:sz w:val="24"/>
          <w:szCs w:val="24"/>
          <w:lang w:val="hy-AM"/>
        </w:rPr>
        <w:t xml:space="preserve">է </w:t>
      </w:r>
      <w:r w:rsidRPr="004D1149">
        <w:rPr>
          <w:rFonts w:ascii="GHEA Grapalat" w:hAnsi="GHEA Grapalat"/>
          <w:sz w:val="24"/>
          <w:szCs w:val="24"/>
          <w:lang w:val="hy-AM"/>
        </w:rPr>
        <w:t xml:space="preserve">իրավահավասարության ոլորտում </w:t>
      </w:r>
      <w:r>
        <w:rPr>
          <w:rFonts w:ascii="GHEA Grapalat" w:hAnsi="GHEA Grapalat"/>
          <w:sz w:val="24"/>
          <w:szCs w:val="24"/>
          <w:lang w:val="hy-AM"/>
        </w:rPr>
        <w:t>Պ</w:t>
      </w:r>
      <w:r w:rsidRPr="004D1149">
        <w:rPr>
          <w:rFonts w:ascii="GHEA Grapalat" w:hAnsi="GHEA Grapalat"/>
          <w:sz w:val="24"/>
          <w:szCs w:val="24"/>
          <w:lang w:val="hy-AM"/>
        </w:rPr>
        <w:t xml:space="preserve">աշտպանին վերապահված </w:t>
      </w:r>
      <w:r w:rsidRPr="004D1149">
        <w:rPr>
          <w:rFonts w:ascii="GHEA Grapalat" w:hAnsi="GHEA Grapalat" w:cs="Sylfaen"/>
          <w:sz w:val="24"/>
          <w:szCs w:val="24"/>
          <w:lang w:val="hy-AM"/>
        </w:rPr>
        <w:t>լիազորությունների իրականացման նպատակով Պաշտպանի աշխատակազմում մասնագիտացված ստորաբաժանում</w:t>
      </w:r>
      <w:r w:rsidRPr="00525758">
        <w:rPr>
          <w:rFonts w:ascii="GHEA Grapalat" w:hAnsi="GHEA Grapalat" w:cs="Sylfaen"/>
          <w:sz w:val="24"/>
          <w:szCs w:val="24"/>
          <w:lang w:val="hy-AM"/>
        </w:rPr>
        <w:t xml:space="preserve"> </w:t>
      </w:r>
      <w:r w:rsidRPr="004D1149">
        <w:rPr>
          <w:rFonts w:ascii="GHEA Grapalat" w:hAnsi="GHEA Grapalat" w:cs="Sylfaen"/>
          <w:sz w:val="24"/>
          <w:szCs w:val="24"/>
          <w:lang w:val="hy-AM"/>
        </w:rPr>
        <w:t>ստեղծ</w:t>
      </w:r>
      <w:r>
        <w:rPr>
          <w:rFonts w:ascii="GHEA Grapalat" w:hAnsi="GHEA Grapalat" w:cs="Sylfaen"/>
          <w:sz w:val="24"/>
          <w:szCs w:val="24"/>
          <w:lang w:val="hy-AM"/>
        </w:rPr>
        <w:t>ելու պահանջը:</w:t>
      </w:r>
    </w:p>
    <w:p w:rsidR="00111B5B" w:rsidRPr="00111B5B" w:rsidRDefault="005456FE" w:rsidP="002A6469">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Վ</w:t>
      </w:r>
      <w:r w:rsidR="00E9025B" w:rsidRPr="00E9025B">
        <w:rPr>
          <w:rFonts w:ascii="GHEA Grapalat" w:hAnsi="GHEA Grapalat" w:cs="Sylfaen"/>
          <w:sz w:val="24"/>
          <w:szCs w:val="24"/>
          <w:lang w:val="hy-AM"/>
        </w:rPr>
        <w:t>երոնշյալ</w:t>
      </w:r>
      <w:r w:rsidR="00E9025B">
        <w:rPr>
          <w:rFonts w:ascii="GHEA Grapalat" w:hAnsi="GHEA Grapalat" w:cs="Sylfaen"/>
          <w:sz w:val="24"/>
          <w:szCs w:val="24"/>
          <w:lang w:val="hy-AM"/>
        </w:rPr>
        <w:t>ի</w:t>
      </w:r>
      <w:r w:rsidR="00E9025B" w:rsidRPr="00E9025B">
        <w:rPr>
          <w:rFonts w:ascii="GHEA Grapalat" w:hAnsi="GHEA Grapalat" w:cs="Sylfaen"/>
          <w:sz w:val="24"/>
          <w:szCs w:val="24"/>
          <w:lang w:val="hy-AM"/>
        </w:rPr>
        <w:t xml:space="preserve"> հաշվառմամբ</w:t>
      </w:r>
      <w:r>
        <w:rPr>
          <w:rFonts w:ascii="GHEA Grapalat" w:hAnsi="GHEA Grapalat" w:cs="Sylfaen"/>
          <w:sz w:val="24"/>
          <w:szCs w:val="24"/>
          <w:lang w:val="hy-AM"/>
        </w:rPr>
        <w:t>՝</w:t>
      </w:r>
      <w:r w:rsidR="00E9025B" w:rsidRPr="00E9025B">
        <w:rPr>
          <w:rFonts w:ascii="GHEA Grapalat" w:hAnsi="GHEA Grapalat" w:cs="Sylfaen"/>
          <w:sz w:val="24"/>
          <w:szCs w:val="24"/>
          <w:lang w:val="hy-AM"/>
        </w:rPr>
        <w:t xml:space="preserve"> անհրաժեշտություն կառաջանա </w:t>
      </w:r>
      <w:r w:rsidR="00E9025B">
        <w:rPr>
          <w:rFonts w:ascii="GHEA Grapalat" w:hAnsi="GHEA Grapalat" w:cs="Sylfaen"/>
          <w:sz w:val="24"/>
          <w:szCs w:val="24"/>
          <w:lang w:val="hy-AM"/>
        </w:rPr>
        <w:t xml:space="preserve">ոչ միայն </w:t>
      </w:r>
      <w:r w:rsidR="00E9025B" w:rsidRPr="004D1149">
        <w:rPr>
          <w:rFonts w:ascii="GHEA Grapalat" w:hAnsi="GHEA Grapalat" w:cs="Sylfaen"/>
          <w:sz w:val="24"/>
          <w:szCs w:val="24"/>
          <w:lang w:val="hy-AM"/>
        </w:rPr>
        <w:t>ստեղծ</w:t>
      </w:r>
      <w:r w:rsidR="00E9025B">
        <w:rPr>
          <w:rFonts w:ascii="GHEA Grapalat" w:hAnsi="GHEA Grapalat" w:cs="Sylfaen"/>
          <w:sz w:val="24"/>
          <w:szCs w:val="24"/>
          <w:lang w:val="hy-AM"/>
        </w:rPr>
        <w:t>ել</w:t>
      </w:r>
      <w:r w:rsidR="00E9025B" w:rsidRPr="004D1149">
        <w:rPr>
          <w:rFonts w:ascii="GHEA Grapalat" w:hAnsi="GHEA Grapalat" w:cs="Sylfaen"/>
          <w:sz w:val="24"/>
          <w:szCs w:val="24"/>
          <w:lang w:val="hy-AM"/>
        </w:rPr>
        <w:t xml:space="preserve"> </w:t>
      </w:r>
      <w:r w:rsidR="00734F06">
        <w:rPr>
          <w:rFonts w:ascii="GHEA Grapalat" w:hAnsi="GHEA Grapalat" w:cs="Sylfaen"/>
          <w:sz w:val="24"/>
          <w:szCs w:val="24"/>
          <w:lang w:val="hy-AM"/>
        </w:rPr>
        <w:t xml:space="preserve">այդպիսի </w:t>
      </w:r>
      <w:r w:rsidR="00E9025B" w:rsidRPr="004D1149">
        <w:rPr>
          <w:rFonts w:ascii="GHEA Grapalat" w:hAnsi="GHEA Grapalat" w:cs="Sylfaen"/>
          <w:sz w:val="24"/>
          <w:szCs w:val="24"/>
          <w:lang w:val="hy-AM"/>
        </w:rPr>
        <w:t>ստորաբաժանում</w:t>
      </w:r>
      <w:r w:rsidR="00E9025B">
        <w:rPr>
          <w:rFonts w:ascii="GHEA Grapalat" w:hAnsi="GHEA Grapalat" w:cs="Sylfaen"/>
          <w:sz w:val="24"/>
          <w:szCs w:val="24"/>
          <w:lang w:val="hy-AM"/>
        </w:rPr>
        <w:t>, այլ</w:t>
      </w:r>
      <w:r w:rsidR="00E9025B" w:rsidRPr="00525758">
        <w:rPr>
          <w:rFonts w:ascii="GHEA Grapalat" w:hAnsi="GHEA Grapalat" w:cs="Sylfaen"/>
          <w:sz w:val="24"/>
          <w:szCs w:val="24"/>
          <w:lang w:val="hy-AM"/>
        </w:rPr>
        <w:t xml:space="preserve"> </w:t>
      </w:r>
      <w:r w:rsidR="00E9025B" w:rsidRPr="00E9025B">
        <w:rPr>
          <w:rFonts w:ascii="GHEA Grapalat" w:hAnsi="GHEA Grapalat" w:cs="Sylfaen"/>
          <w:sz w:val="24"/>
          <w:szCs w:val="24"/>
          <w:lang w:val="hy-AM"/>
        </w:rPr>
        <w:t xml:space="preserve">նաև մեծացնել </w:t>
      </w:r>
      <w:r w:rsidR="005817B9" w:rsidRPr="005817B9">
        <w:rPr>
          <w:rFonts w:ascii="GHEA Grapalat" w:hAnsi="GHEA Grapalat" w:cs="Sylfaen"/>
          <w:sz w:val="24"/>
          <w:szCs w:val="24"/>
          <w:lang w:val="hy-AM"/>
        </w:rPr>
        <w:t>դիմում</w:t>
      </w:r>
      <w:r w:rsidR="005817B9">
        <w:rPr>
          <w:rFonts w:ascii="GHEA Grapalat" w:hAnsi="GHEA Grapalat" w:cs="Sylfaen"/>
          <w:sz w:val="24"/>
          <w:szCs w:val="24"/>
          <w:lang w:val="hy-AM"/>
        </w:rPr>
        <w:t xml:space="preserve">-բողոքներն </w:t>
      </w:r>
      <w:r w:rsidR="005817B9" w:rsidRPr="005817B9">
        <w:rPr>
          <w:rFonts w:ascii="GHEA Grapalat" w:hAnsi="GHEA Grapalat" w:cs="Sylfaen"/>
          <w:sz w:val="24"/>
          <w:szCs w:val="24"/>
          <w:lang w:val="hy-AM"/>
        </w:rPr>
        <w:t>ընդուն</w:t>
      </w:r>
      <w:r w:rsidR="005817B9">
        <w:rPr>
          <w:rFonts w:ascii="GHEA Grapalat" w:hAnsi="GHEA Grapalat" w:cs="Sylfaen"/>
          <w:sz w:val="24"/>
          <w:szCs w:val="24"/>
          <w:lang w:val="hy-AM"/>
        </w:rPr>
        <w:t>ող, դրանք</w:t>
      </w:r>
      <w:r w:rsidR="00E9025B" w:rsidRPr="00E9025B">
        <w:rPr>
          <w:rFonts w:ascii="GHEA Grapalat" w:hAnsi="GHEA Grapalat" w:cs="Sylfaen"/>
          <w:sz w:val="24"/>
          <w:szCs w:val="24"/>
          <w:lang w:val="hy-AM"/>
        </w:rPr>
        <w:t xml:space="preserve"> </w:t>
      </w:r>
      <w:r w:rsidR="00E22B97">
        <w:rPr>
          <w:rFonts w:ascii="GHEA Grapalat" w:hAnsi="GHEA Grapalat" w:cs="Sylfaen"/>
          <w:sz w:val="24"/>
          <w:szCs w:val="24"/>
          <w:lang w:val="hy-AM"/>
        </w:rPr>
        <w:t>ուսումնասիրող</w:t>
      </w:r>
      <w:r w:rsidR="00E9025B">
        <w:rPr>
          <w:rFonts w:ascii="GHEA Grapalat" w:hAnsi="GHEA Grapalat" w:cs="Sylfaen"/>
          <w:sz w:val="24"/>
          <w:szCs w:val="24"/>
          <w:lang w:val="hy-AM"/>
        </w:rPr>
        <w:t xml:space="preserve"> և քննարկող</w:t>
      </w:r>
      <w:r w:rsidR="005817B9">
        <w:rPr>
          <w:rFonts w:ascii="GHEA Grapalat" w:hAnsi="GHEA Grapalat" w:cs="Sylfaen"/>
          <w:sz w:val="24"/>
          <w:szCs w:val="24"/>
          <w:lang w:val="hy-AM"/>
        </w:rPr>
        <w:t xml:space="preserve">, ինչպես նաև </w:t>
      </w:r>
      <w:r w:rsidR="005817B9" w:rsidRPr="00E9025B">
        <w:rPr>
          <w:rFonts w:ascii="GHEA Grapalat" w:hAnsi="GHEA Grapalat" w:cs="Sylfaen"/>
          <w:sz w:val="24"/>
          <w:szCs w:val="24"/>
          <w:lang w:val="hy-AM"/>
        </w:rPr>
        <w:t>իրավ</w:t>
      </w:r>
      <w:r w:rsidR="005817B9">
        <w:rPr>
          <w:rFonts w:ascii="GHEA Grapalat" w:hAnsi="GHEA Grapalat" w:cs="Sylfaen"/>
          <w:sz w:val="24"/>
          <w:szCs w:val="24"/>
          <w:lang w:val="hy-AM"/>
        </w:rPr>
        <w:t xml:space="preserve">ական վերլուծություններ կատարող </w:t>
      </w:r>
      <w:r w:rsidR="00E9025B" w:rsidRPr="00E9025B">
        <w:rPr>
          <w:rFonts w:ascii="GHEA Grapalat" w:hAnsi="GHEA Grapalat" w:cs="Sylfaen"/>
          <w:sz w:val="24"/>
          <w:szCs w:val="24"/>
          <w:lang w:val="hy-AM"/>
        </w:rPr>
        <w:t xml:space="preserve">ստորաբաժանումների </w:t>
      </w:r>
      <w:r w:rsidR="00E9025B" w:rsidRPr="00E9025B">
        <w:rPr>
          <w:rFonts w:ascii="GHEA Grapalat" w:hAnsi="GHEA Grapalat" w:cs="Sylfaen"/>
          <w:sz w:val="24"/>
          <w:szCs w:val="24"/>
          <w:lang w:val="hy-AM"/>
        </w:rPr>
        <w:lastRenderedPageBreak/>
        <w:t>աշխատանքի ծավալը:</w:t>
      </w:r>
      <w:r>
        <w:rPr>
          <w:rFonts w:ascii="GHEA Grapalat" w:hAnsi="GHEA Grapalat" w:cs="Sylfaen"/>
          <w:sz w:val="24"/>
          <w:szCs w:val="24"/>
          <w:lang w:val="hy-AM"/>
        </w:rPr>
        <w:t xml:space="preserve"> </w:t>
      </w:r>
      <w:r w:rsidR="00C73355">
        <w:rPr>
          <w:rFonts w:ascii="GHEA Grapalat" w:hAnsi="GHEA Grapalat" w:cs="Sylfaen"/>
          <w:sz w:val="24"/>
          <w:szCs w:val="24"/>
          <w:lang w:val="hy-AM"/>
        </w:rPr>
        <w:t xml:space="preserve">Ոստի, </w:t>
      </w:r>
      <w:r w:rsidR="002A6469" w:rsidRPr="00111B5B">
        <w:rPr>
          <w:rFonts w:ascii="GHEA Grapalat" w:hAnsi="GHEA Grapalat" w:cs="Sylfaen"/>
          <w:sz w:val="24"/>
          <w:szCs w:val="24"/>
          <w:lang w:val="hy-AM"/>
        </w:rPr>
        <w:t>անհրաժեշտություն</w:t>
      </w:r>
      <w:r w:rsidR="002A6469">
        <w:rPr>
          <w:rFonts w:ascii="GHEA Grapalat" w:hAnsi="GHEA Grapalat" w:cs="Sylfaen"/>
          <w:sz w:val="24"/>
          <w:szCs w:val="24"/>
          <w:lang w:val="hy-AM"/>
        </w:rPr>
        <w:t xml:space="preserve"> </w:t>
      </w:r>
      <w:r w:rsidR="00111B5B">
        <w:rPr>
          <w:rFonts w:ascii="GHEA Grapalat" w:hAnsi="GHEA Grapalat" w:cs="Sylfaen"/>
          <w:sz w:val="24"/>
          <w:szCs w:val="24"/>
          <w:lang w:val="hy-AM"/>
        </w:rPr>
        <w:t>կառաջանա</w:t>
      </w:r>
      <w:r w:rsidR="002A6469">
        <w:rPr>
          <w:rFonts w:ascii="GHEA Grapalat" w:hAnsi="GHEA Grapalat" w:cs="Sylfaen"/>
          <w:sz w:val="24"/>
          <w:szCs w:val="24"/>
          <w:lang w:val="hy-AM"/>
        </w:rPr>
        <w:t xml:space="preserve"> </w:t>
      </w:r>
      <w:r w:rsidR="002A6469" w:rsidRPr="004D1149">
        <w:rPr>
          <w:rFonts w:ascii="GHEA Grapalat" w:hAnsi="GHEA Grapalat" w:cs="Sylfaen"/>
          <w:sz w:val="24"/>
          <w:szCs w:val="24"/>
          <w:lang w:val="hy-AM"/>
        </w:rPr>
        <w:t>Պաշտպանի աշխատակազմում</w:t>
      </w:r>
      <w:r w:rsidR="00111B5B">
        <w:rPr>
          <w:rFonts w:ascii="GHEA Grapalat" w:hAnsi="GHEA Grapalat" w:cs="Sylfaen"/>
          <w:sz w:val="24"/>
          <w:szCs w:val="24"/>
          <w:lang w:val="hy-AM"/>
        </w:rPr>
        <w:t xml:space="preserve"> </w:t>
      </w:r>
      <w:r w:rsidR="002A6469">
        <w:rPr>
          <w:rFonts w:ascii="GHEA Grapalat" w:hAnsi="GHEA Grapalat" w:cs="Sylfaen"/>
          <w:sz w:val="24"/>
          <w:szCs w:val="24"/>
          <w:lang w:val="hy-AM"/>
        </w:rPr>
        <w:t xml:space="preserve">ավելացնել </w:t>
      </w:r>
      <w:r w:rsidR="00111B5B" w:rsidRPr="00111B5B">
        <w:rPr>
          <w:rFonts w:ascii="GHEA Grapalat" w:hAnsi="GHEA Grapalat" w:cs="Sylfaen"/>
          <w:sz w:val="24"/>
          <w:szCs w:val="24"/>
          <w:lang w:val="hy-AM"/>
        </w:rPr>
        <w:t xml:space="preserve">հաստիքների </w:t>
      </w:r>
      <w:r w:rsidR="002A6469">
        <w:rPr>
          <w:rFonts w:ascii="GHEA Grapalat" w:hAnsi="GHEA Grapalat" w:cs="Sylfaen"/>
          <w:sz w:val="24"/>
          <w:szCs w:val="24"/>
          <w:lang w:val="hy-AM"/>
        </w:rPr>
        <w:t>թվաքանակը</w:t>
      </w:r>
      <w:r w:rsidR="00111B5B">
        <w:rPr>
          <w:rFonts w:ascii="GHEA Grapalat" w:hAnsi="GHEA Grapalat" w:cs="Sylfaen"/>
          <w:sz w:val="24"/>
          <w:szCs w:val="24"/>
          <w:lang w:val="hy-AM"/>
        </w:rPr>
        <w:t>:</w:t>
      </w:r>
    </w:p>
    <w:p w:rsidR="005456FE" w:rsidRPr="00E9025B" w:rsidRDefault="005456FE" w:rsidP="002A6469">
      <w:pPr>
        <w:pStyle w:val="ListParagraph"/>
        <w:tabs>
          <w:tab w:val="left" w:pos="900"/>
        </w:tabs>
        <w:spacing w:after="0" w:line="360" w:lineRule="auto"/>
        <w:ind w:left="0" w:firstLine="567"/>
        <w:jc w:val="both"/>
        <w:rPr>
          <w:rFonts w:ascii="GHEA Grapalat" w:hAnsi="GHEA Grapalat" w:cs="Sylfaen"/>
          <w:sz w:val="24"/>
          <w:szCs w:val="24"/>
          <w:lang w:val="hy-AM"/>
        </w:rPr>
      </w:pPr>
      <w:r w:rsidRPr="005456FE">
        <w:rPr>
          <w:rFonts w:ascii="GHEA Grapalat" w:hAnsi="GHEA Grapalat" w:cs="Sylfaen"/>
          <w:sz w:val="24"/>
          <w:szCs w:val="24"/>
          <w:lang w:val="hy-AM"/>
        </w:rPr>
        <w:t>Նախագծով նախատեսվում է նաև ստեղծել Իրավահավասարության խո</w:t>
      </w:r>
      <w:r w:rsidRPr="00111B5B">
        <w:rPr>
          <w:rFonts w:ascii="GHEA Grapalat" w:hAnsi="GHEA Grapalat" w:cs="Sylfaen"/>
          <w:sz w:val="24"/>
          <w:szCs w:val="24"/>
          <w:lang w:val="hy-AM"/>
        </w:rPr>
        <w:t>րհուրդ</w:t>
      </w:r>
      <w:r w:rsidR="00D35F79" w:rsidRPr="00111B5B">
        <w:rPr>
          <w:rStyle w:val="FootnoteReference"/>
          <w:rFonts w:ascii="GHEA Grapalat" w:hAnsi="GHEA Grapalat" w:cs="Sylfaen"/>
          <w:sz w:val="24"/>
          <w:szCs w:val="24"/>
          <w:lang w:val="hy-AM"/>
        </w:rPr>
        <w:footnoteReference w:id="1"/>
      </w:r>
      <w:r w:rsidRPr="00111B5B">
        <w:rPr>
          <w:rFonts w:ascii="GHEA Grapalat" w:hAnsi="GHEA Grapalat" w:cs="Sylfaen"/>
          <w:sz w:val="24"/>
          <w:szCs w:val="24"/>
          <w:lang w:val="hy-AM"/>
        </w:rPr>
        <w:t xml:space="preserve">: Ըստ </w:t>
      </w:r>
      <w:r w:rsidRPr="005456FE">
        <w:rPr>
          <w:rFonts w:ascii="GHEA Grapalat" w:hAnsi="GHEA Grapalat" w:cs="Sylfaen"/>
          <w:sz w:val="24"/>
          <w:szCs w:val="24"/>
          <w:lang w:val="hy-AM"/>
        </w:rPr>
        <w:t>նախագծի՝ այն Պաշտպանին առընթեր խորհրդակցական մարմին է, որի նպատակն է աջակցել իրավահավասարության ոլորտում Պաշտպանին օրենքով վերապահված գործառույթների իրականացմանը:</w:t>
      </w:r>
    </w:p>
    <w:p w:rsidR="0043280C" w:rsidRDefault="002A6469" w:rsidP="002A6469">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 xml:space="preserve">Ըստ </w:t>
      </w:r>
      <w:r w:rsidR="005456FE" w:rsidRPr="00EB2FD4">
        <w:rPr>
          <w:rFonts w:ascii="GHEA Grapalat" w:hAnsi="GHEA Grapalat" w:cs="Sylfaen"/>
          <w:sz w:val="24"/>
          <w:szCs w:val="24"/>
          <w:lang w:val="hy-AM"/>
        </w:rPr>
        <w:t xml:space="preserve">«Իրավահավասարության ապահովման մասին» </w:t>
      </w:r>
      <w:r w:rsidR="005456FE">
        <w:rPr>
          <w:rFonts w:ascii="GHEA Grapalat" w:hAnsi="GHEA Grapalat" w:cs="Sylfaen"/>
          <w:sz w:val="24"/>
          <w:szCs w:val="24"/>
          <w:lang w:val="hy-AM"/>
        </w:rPr>
        <w:t>օ</w:t>
      </w:r>
      <w:r w:rsidR="005456FE" w:rsidRPr="00EB2FD4">
        <w:rPr>
          <w:rFonts w:ascii="GHEA Grapalat" w:hAnsi="GHEA Grapalat" w:cs="Sylfaen"/>
          <w:sz w:val="24"/>
          <w:szCs w:val="24"/>
          <w:lang w:val="hy-AM"/>
        </w:rPr>
        <w:t>րենքի նախագծ</w:t>
      </w:r>
      <w:r>
        <w:rPr>
          <w:rFonts w:ascii="GHEA Grapalat" w:hAnsi="GHEA Grapalat" w:cs="Sylfaen"/>
          <w:sz w:val="24"/>
          <w:szCs w:val="24"/>
          <w:lang w:val="hy-AM"/>
        </w:rPr>
        <w:t>ի՝</w:t>
      </w:r>
      <w:r w:rsidR="00734F06">
        <w:rPr>
          <w:rFonts w:ascii="GHEA Grapalat" w:hAnsi="GHEA Grapalat" w:cs="Sylfaen"/>
          <w:sz w:val="24"/>
          <w:szCs w:val="24"/>
          <w:lang w:val="hy-AM"/>
        </w:rPr>
        <w:t xml:space="preserve"> Ի</w:t>
      </w:r>
      <w:r w:rsidR="005456FE" w:rsidRPr="004D1149">
        <w:rPr>
          <w:rFonts w:ascii="GHEA Grapalat" w:hAnsi="GHEA Grapalat" w:cs="Sylfaen"/>
          <w:sz w:val="24"/>
          <w:szCs w:val="24"/>
          <w:lang w:val="hy-AM"/>
        </w:rPr>
        <w:t>րավահավասարության խորհրդի գործունեության կազմակերպչական և տեխնիկական ապահովումն իրականացն</w:t>
      </w:r>
      <w:r w:rsidR="00D35F79">
        <w:rPr>
          <w:rFonts w:ascii="GHEA Grapalat" w:hAnsi="GHEA Grapalat" w:cs="Sylfaen"/>
          <w:sz w:val="24"/>
          <w:szCs w:val="24"/>
          <w:lang w:val="hy-AM"/>
        </w:rPr>
        <w:t xml:space="preserve">ելու է </w:t>
      </w:r>
      <w:r w:rsidR="00734F06">
        <w:rPr>
          <w:rFonts w:ascii="GHEA Grapalat" w:hAnsi="GHEA Grapalat" w:cs="Sylfaen"/>
          <w:sz w:val="24"/>
          <w:szCs w:val="24"/>
          <w:lang w:val="hy-AM"/>
        </w:rPr>
        <w:t>Պ</w:t>
      </w:r>
      <w:r w:rsidR="005456FE" w:rsidRPr="004D1149">
        <w:rPr>
          <w:rFonts w:ascii="GHEA Grapalat" w:hAnsi="GHEA Grapalat" w:cs="Sylfaen"/>
          <w:sz w:val="24"/>
          <w:szCs w:val="24"/>
          <w:lang w:val="hy-AM"/>
        </w:rPr>
        <w:t>աշտպանի աշխատակազմի քարտուղարությունը:</w:t>
      </w:r>
      <w:r>
        <w:rPr>
          <w:rFonts w:ascii="GHEA Grapalat" w:hAnsi="GHEA Grapalat" w:cs="Sylfaen"/>
          <w:sz w:val="24"/>
          <w:szCs w:val="24"/>
          <w:lang w:val="hy-AM"/>
        </w:rPr>
        <w:t xml:space="preserve"> Այլ կերպ՝</w:t>
      </w:r>
      <w:r w:rsidR="005456FE" w:rsidRPr="004D1149">
        <w:rPr>
          <w:rFonts w:ascii="GHEA Grapalat" w:hAnsi="GHEA Grapalat" w:cs="Sylfaen"/>
          <w:sz w:val="24"/>
          <w:szCs w:val="24"/>
          <w:lang w:val="hy-AM"/>
        </w:rPr>
        <w:t xml:space="preserve"> </w:t>
      </w:r>
      <w:r w:rsidR="00734F06" w:rsidRPr="00734F06">
        <w:rPr>
          <w:rFonts w:ascii="GHEA Grapalat" w:hAnsi="GHEA Grapalat" w:cs="Sylfaen"/>
          <w:sz w:val="24"/>
          <w:szCs w:val="24"/>
          <w:lang w:val="hy-AM"/>
        </w:rPr>
        <w:t xml:space="preserve">այս պահանջը </w:t>
      </w:r>
      <w:r w:rsidR="00734F06">
        <w:rPr>
          <w:rFonts w:ascii="GHEA Grapalat" w:hAnsi="GHEA Grapalat" w:cs="Sylfaen"/>
          <w:sz w:val="24"/>
          <w:szCs w:val="24"/>
          <w:lang w:val="hy-AM"/>
        </w:rPr>
        <w:t>նույնպես</w:t>
      </w:r>
      <w:r w:rsidR="005456FE">
        <w:rPr>
          <w:rFonts w:ascii="GHEA Grapalat" w:hAnsi="GHEA Grapalat" w:cs="Sylfaen"/>
          <w:sz w:val="24"/>
          <w:szCs w:val="24"/>
          <w:lang w:val="hy-AM"/>
        </w:rPr>
        <w:t xml:space="preserve"> ենթադրում է</w:t>
      </w:r>
      <w:r w:rsidR="005456FE" w:rsidRPr="005456FE">
        <w:rPr>
          <w:rFonts w:ascii="GHEA Grapalat" w:hAnsi="GHEA Grapalat" w:cs="Sylfaen"/>
          <w:sz w:val="24"/>
          <w:szCs w:val="24"/>
          <w:lang w:val="hy-AM"/>
        </w:rPr>
        <w:t xml:space="preserve"> </w:t>
      </w:r>
      <w:r w:rsidR="00734F06">
        <w:rPr>
          <w:rFonts w:ascii="GHEA Grapalat" w:hAnsi="GHEA Grapalat" w:cs="Sylfaen"/>
          <w:sz w:val="24"/>
          <w:szCs w:val="24"/>
          <w:lang w:val="hy-AM"/>
        </w:rPr>
        <w:t xml:space="preserve">Պաշտպանի աշխատակազմում </w:t>
      </w:r>
      <w:r w:rsidR="005456FE" w:rsidRPr="005456FE">
        <w:rPr>
          <w:rFonts w:ascii="GHEA Grapalat" w:hAnsi="GHEA Grapalat" w:cs="Sylfaen"/>
          <w:sz w:val="24"/>
          <w:szCs w:val="24"/>
          <w:lang w:val="hy-AM"/>
        </w:rPr>
        <w:t>հաստիքային միավորների թվի ավելաց</w:t>
      </w:r>
      <w:r w:rsidR="005456FE">
        <w:rPr>
          <w:rFonts w:ascii="GHEA Grapalat" w:hAnsi="GHEA Grapalat" w:cs="Sylfaen"/>
          <w:sz w:val="24"/>
          <w:szCs w:val="24"/>
          <w:lang w:val="hy-AM"/>
        </w:rPr>
        <w:t>ում:</w:t>
      </w:r>
    </w:p>
    <w:p w:rsidR="005456FE" w:rsidRDefault="005456FE" w:rsidP="00B00EAD">
      <w:pPr>
        <w:pStyle w:val="ListParagraph"/>
        <w:tabs>
          <w:tab w:val="left" w:pos="900"/>
        </w:tabs>
        <w:spacing w:after="0" w:line="360" w:lineRule="auto"/>
        <w:ind w:left="0" w:firstLine="567"/>
        <w:jc w:val="both"/>
        <w:rPr>
          <w:rFonts w:ascii="GHEA Grapalat" w:hAnsi="GHEA Grapalat" w:cs="Sylfaen"/>
          <w:sz w:val="24"/>
          <w:szCs w:val="24"/>
          <w:lang w:val="hy-AM"/>
        </w:rPr>
      </w:pPr>
    </w:p>
    <w:p w:rsidR="00C41076" w:rsidRDefault="005777B0" w:rsidP="00C41076">
      <w:pPr>
        <w:pStyle w:val="ListParagraph"/>
        <w:tabs>
          <w:tab w:val="left" w:pos="900"/>
        </w:tabs>
        <w:spacing w:after="0" w:line="360" w:lineRule="auto"/>
        <w:ind w:left="0"/>
        <w:jc w:val="center"/>
        <w:rPr>
          <w:rFonts w:ascii="GHEA Grapalat" w:hAnsi="GHEA Grapalat" w:cs="Sylfaen"/>
          <w:b/>
          <w:sz w:val="24"/>
          <w:szCs w:val="24"/>
          <w:lang w:val="hy-AM"/>
        </w:rPr>
      </w:pPr>
      <w:r>
        <w:rPr>
          <w:rFonts w:ascii="GHEA Grapalat" w:hAnsi="GHEA Grapalat" w:cs="Arial"/>
          <w:b/>
          <w:sz w:val="24"/>
          <w:szCs w:val="24"/>
          <w:lang w:val="hy-AM"/>
        </w:rPr>
        <w:t xml:space="preserve">2. </w:t>
      </w:r>
      <w:r w:rsidRPr="00C41076">
        <w:rPr>
          <w:rFonts w:ascii="GHEA Grapalat" w:hAnsi="GHEA Grapalat" w:cs="Arial"/>
          <w:b/>
          <w:sz w:val="24"/>
          <w:szCs w:val="24"/>
          <w:lang w:val="hy-AM"/>
        </w:rPr>
        <w:t>ՊԱՇՏՊԱՆԻ</w:t>
      </w:r>
      <w:r w:rsidRPr="00C41076">
        <w:rPr>
          <w:rFonts w:ascii="GHEA Grapalat" w:hAnsi="GHEA Grapalat" w:cs="Sylfaen"/>
          <w:b/>
          <w:sz w:val="24"/>
          <w:szCs w:val="24"/>
          <w:lang w:val="hy-AM"/>
        </w:rPr>
        <w:t xml:space="preserve">Ն ՆԵՐԿԱՅԱՑՎՈՂ ԴԻՄՈՒՄ-ԲՈՂՈՔՆԵՐԻ </w:t>
      </w:r>
      <w:r>
        <w:rPr>
          <w:rFonts w:ascii="GHEA Grapalat" w:hAnsi="GHEA Grapalat" w:cs="Sylfaen"/>
          <w:b/>
          <w:sz w:val="24"/>
          <w:szCs w:val="24"/>
          <w:lang w:val="hy-AM"/>
        </w:rPr>
        <w:t>ԵՎ</w:t>
      </w:r>
      <w:r w:rsidRPr="00C41076">
        <w:rPr>
          <w:rFonts w:ascii="GHEA Grapalat" w:hAnsi="GHEA Grapalat" w:cs="Sylfaen"/>
          <w:b/>
          <w:sz w:val="24"/>
          <w:szCs w:val="24"/>
          <w:lang w:val="hy-AM"/>
        </w:rPr>
        <w:t xml:space="preserve"> ԹԵԺ ԳԻԾ ՀԵՌԱԽՈՍԱՀԱՄԱՐ</w:t>
      </w:r>
      <w:r w:rsidR="003B4583">
        <w:rPr>
          <w:rFonts w:ascii="GHEA Grapalat" w:hAnsi="GHEA Grapalat" w:cs="Sylfaen"/>
          <w:b/>
          <w:sz w:val="24"/>
          <w:szCs w:val="24"/>
          <w:lang w:val="hy-AM"/>
        </w:rPr>
        <w:t>ՆԵՐ</w:t>
      </w:r>
      <w:r w:rsidRPr="00C41076">
        <w:rPr>
          <w:rFonts w:ascii="GHEA Grapalat" w:hAnsi="GHEA Grapalat" w:cs="Sylfaen"/>
          <w:b/>
          <w:sz w:val="24"/>
          <w:szCs w:val="24"/>
          <w:lang w:val="hy-AM"/>
        </w:rPr>
        <w:t>ԻՆ ՍՏԱՑՎՈՂ ՀԵՌԱԽՈՍԱԶԱՆԳԵՐԻ ԹՎԻ ԷԱԿԱՆ ԱՃԸ</w:t>
      </w:r>
    </w:p>
    <w:p w:rsidR="00094C5B" w:rsidRDefault="00094C5B" w:rsidP="00C41076">
      <w:pPr>
        <w:pStyle w:val="ListParagraph"/>
        <w:tabs>
          <w:tab w:val="left" w:pos="900"/>
        </w:tabs>
        <w:spacing w:after="0" w:line="360" w:lineRule="auto"/>
        <w:ind w:left="0"/>
        <w:jc w:val="center"/>
        <w:rPr>
          <w:rFonts w:ascii="GHEA Grapalat" w:hAnsi="GHEA Grapalat" w:cs="Sylfaen"/>
          <w:b/>
          <w:sz w:val="24"/>
          <w:szCs w:val="24"/>
          <w:lang w:val="hy-AM"/>
        </w:rPr>
      </w:pPr>
    </w:p>
    <w:p w:rsidR="009A5077" w:rsidRDefault="0000565F" w:rsidP="009A5077">
      <w:pPr>
        <w:autoSpaceDE w:val="0"/>
        <w:autoSpaceDN w:val="0"/>
        <w:adjustRightInd w:val="0"/>
        <w:spacing w:after="0" w:line="360" w:lineRule="auto"/>
        <w:ind w:firstLine="709"/>
        <w:jc w:val="both"/>
        <w:rPr>
          <w:rFonts w:ascii="GHEA Grapalat" w:hAnsi="GHEA Grapalat"/>
          <w:sz w:val="24"/>
          <w:szCs w:val="24"/>
          <w:lang w:val="hy-AM"/>
        </w:rPr>
      </w:pPr>
      <w:r>
        <w:rPr>
          <w:rFonts w:ascii="GHEA Grapalat" w:eastAsia="Times New Roman" w:hAnsi="GHEA Grapalat" w:cs="Sylfaen"/>
          <w:sz w:val="24"/>
          <w:szCs w:val="24"/>
          <w:lang w:val="hy-AM"/>
        </w:rPr>
        <w:t xml:space="preserve">Վերջին տարիներին </w:t>
      </w:r>
      <w:r w:rsidR="00076E07">
        <w:rPr>
          <w:rFonts w:ascii="GHEA Grapalat" w:eastAsia="Times New Roman" w:hAnsi="GHEA Grapalat" w:cs="Sylfaen"/>
          <w:sz w:val="24"/>
          <w:szCs w:val="24"/>
          <w:lang w:val="hy-AM"/>
        </w:rPr>
        <w:t>է</w:t>
      </w:r>
      <w:r w:rsidR="00076E07" w:rsidRPr="00153809">
        <w:rPr>
          <w:rFonts w:ascii="GHEA Grapalat" w:eastAsia="Times New Roman" w:hAnsi="GHEA Grapalat" w:cs="Sylfaen"/>
          <w:sz w:val="24"/>
          <w:szCs w:val="24"/>
          <w:lang w:val="hy-AM"/>
        </w:rPr>
        <w:t>ականորեն աճել է Պաշտպանին ներկայացվող դիմում</w:t>
      </w:r>
      <w:r w:rsidR="00076E07">
        <w:rPr>
          <w:rFonts w:ascii="GHEA Grapalat" w:eastAsia="Times New Roman" w:hAnsi="GHEA Grapalat" w:cs="Sylfaen"/>
          <w:sz w:val="24"/>
          <w:szCs w:val="24"/>
          <w:lang w:val="hy-AM"/>
        </w:rPr>
        <w:t xml:space="preserve">ների ու </w:t>
      </w:r>
      <w:r w:rsidR="00076E07" w:rsidRPr="00153809">
        <w:rPr>
          <w:rFonts w:ascii="GHEA Grapalat" w:eastAsia="Times New Roman" w:hAnsi="GHEA Grapalat" w:cs="Sylfaen"/>
          <w:sz w:val="24"/>
          <w:szCs w:val="24"/>
          <w:lang w:val="hy-AM"/>
        </w:rPr>
        <w:t>բողոքների թիվը</w:t>
      </w:r>
      <w:r w:rsidR="00076E07">
        <w:rPr>
          <w:rFonts w:ascii="GHEA Grapalat" w:eastAsia="Times New Roman" w:hAnsi="GHEA Grapalat" w:cs="Sylfaen"/>
          <w:sz w:val="24"/>
          <w:szCs w:val="24"/>
          <w:lang w:val="hy-AM"/>
        </w:rPr>
        <w:t>: Դ</w:t>
      </w:r>
      <w:r w:rsidR="00F50EBE">
        <w:rPr>
          <w:rFonts w:ascii="GHEA Grapalat" w:eastAsia="Times New Roman" w:hAnsi="GHEA Grapalat" w:cs="Sylfaen"/>
          <w:sz w:val="24"/>
          <w:szCs w:val="24"/>
          <w:lang w:val="hy-AM"/>
        </w:rPr>
        <w:t>րանց</w:t>
      </w:r>
      <w:r w:rsidR="00AD72CD">
        <w:rPr>
          <w:rFonts w:ascii="GHEA Grapalat" w:eastAsia="Times New Roman" w:hAnsi="GHEA Grapalat" w:cs="Sylfaen"/>
          <w:sz w:val="24"/>
          <w:szCs w:val="24"/>
          <w:lang w:val="hy-AM"/>
        </w:rPr>
        <w:t xml:space="preserve"> </w:t>
      </w:r>
      <w:r w:rsidR="003B4583" w:rsidRPr="008A3ED0">
        <w:rPr>
          <w:rFonts w:ascii="GHEA Grapalat" w:eastAsia="Times New Roman" w:hAnsi="GHEA Grapalat" w:cs="Sylfaen"/>
          <w:sz w:val="24"/>
          <w:szCs w:val="24"/>
          <w:lang w:val="hy-AM"/>
        </w:rPr>
        <w:t>համեմատական պատկերը ցույց է տալիս, որ</w:t>
      </w:r>
      <w:r w:rsidR="00094C5B" w:rsidRPr="00A26D7E">
        <w:rPr>
          <w:rFonts w:ascii="GHEA Grapalat" w:hAnsi="GHEA Grapalat"/>
          <w:sz w:val="24"/>
          <w:szCs w:val="24"/>
          <w:lang w:val="hy-AM"/>
        </w:rPr>
        <w:t xml:space="preserve"> 2016 թվականին դիմում</w:t>
      </w:r>
      <w:r w:rsidR="00F50EBE">
        <w:rPr>
          <w:rFonts w:ascii="GHEA Grapalat" w:hAnsi="GHEA Grapalat"/>
          <w:sz w:val="24"/>
          <w:szCs w:val="24"/>
          <w:lang w:val="hy-AM"/>
        </w:rPr>
        <w:t>-</w:t>
      </w:r>
      <w:r w:rsidR="00094C5B" w:rsidRPr="00A26D7E">
        <w:rPr>
          <w:rFonts w:ascii="GHEA Grapalat" w:hAnsi="GHEA Grapalat"/>
          <w:sz w:val="24"/>
          <w:szCs w:val="24"/>
          <w:lang w:val="hy-AM"/>
        </w:rPr>
        <w:t>բողոքների թիվը կազմել է 5.113, 2017-ին՝ 6.417, իսկ 2018 թվականին այդ ցուցանիշը գրեթե երկու անգամ ավելացել է՝ դառնալով 10.744 դիմումներ ու բողոքներ:</w:t>
      </w:r>
      <w:r w:rsidR="003B4583">
        <w:rPr>
          <w:rFonts w:ascii="GHEA Grapalat" w:hAnsi="GHEA Grapalat"/>
          <w:sz w:val="24"/>
          <w:szCs w:val="24"/>
          <w:lang w:val="hy-AM"/>
        </w:rPr>
        <w:t xml:space="preserve"> </w:t>
      </w:r>
    </w:p>
    <w:p w:rsidR="009A5077" w:rsidRDefault="009A5077" w:rsidP="009A5077">
      <w:pPr>
        <w:autoSpaceDE w:val="0"/>
        <w:autoSpaceDN w:val="0"/>
        <w:adjustRightInd w:val="0"/>
        <w:spacing w:after="0" w:line="360" w:lineRule="auto"/>
        <w:ind w:firstLine="709"/>
        <w:jc w:val="both"/>
        <w:rPr>
          <w:rFonts w:ascii="GHEA Grapalat" w:eastAsia="Times New Roman" w:hAnsi="GHEA Grapalat" w:cs="Sylfaen"/>
          <w:sz w:val="24"/>
          <w:szCs w:val="24"/>
          <w:lang w:val="hy-AM"/>
        </w:rPr>
      </w:pPr>
      <w:r w:rsidRPr="00A759E6">
        <w:rPr>
          <w:rFonts w:ascii="GHEA Grapalat" w:eastAsia="Times New Roman" w:hAnsi="GHEA Grapalat" w:cs="Sylfaen"/>
          <w:sz w:val="24"/>
          <w:szCs w:val="24"/>
          <w:lang w:val="hy-AM"/>
        </w:rPr>
        <w:t>2019 թվականին</w:t>
      </w:r>
      <w:r w:rsidRPr="00A759E6">
        <w:rPr>
          <w:rFonts w:ascii="GHEA Grapalat" w:hAnsi="GHEA Grapalat"/>
          <w:sz w:val="24"/>
          <w:szCs w:val="24"/>
          <w:lang w:val="hy-AM"/>
        </w:rPr>
        <w:t xml:space="preserve"> կրկին արձանագրվել է դիմումների ու բողոքների աճ:</w:t>
      </w:r>
      <w:r w:rsidRPr="00A759E6">
        <w:rPr>
          <w:rFonts w:ascii="GHEA Grapalat" w:eastAsia="Times New Roman" w:hAnsi="GHEA Grapalat" w:cs="Sylfaen"/>
          <w:sz w:val="24"/>
          <w:szCs w:val="24"/>
          <w:lang w:val="hy-AM"/>
        </w:rPr>
        <w:t xml:space="preserve"> Այսպես, 2019 թվականին, նախորդ տարվա համեմատ, դիմում-բողոքների թիվն ավելացել է՝ 22%-ով կամ 2396-ով, դառնալով՝ </w:t>
      </w:r>
      <w:r w:rsidRPr="00A759E6">
        <w:rPr>
          <w:rFonts w:ascii="GHEA Grapalat" w:hAnsi="GHEA Grapalat"/>
          <w:sz w:val="24"/>
          <w:szCs w:val="24"/>
          <w:lang w:val="hy-AM"/>
        </w:rPr>
        <w:t>13.140</w:t>
      </w:r>
      <w:r w:rsidRPr="00A759E6">
        <w:rPr>
          <w:rFonts w:ascii="GHEA Grapalat" w:eastAsia="Times New Roman" w:hAnsi="GHEA Grapalat" w:cs="Sylfaen"/>
          <w:sz w:val="24"/>
          <w:szCs w:val="24"/>
          <w:lang w:val="hy-AM"/>
        </w:rPr>
        <w:t xml:space="preserve"> դիմում-բողոք: Ինչպես երևում է դիմում-բողոքների աճը կրում է շարունակական </w:t>
      </w:r>
      <w:r w:rsidR="00DD55D2" w:rsidRPr="00A759E6">
        <w:rPr>
          <w:rFonts w:ascii="GHEA Grapalat" w:eastAsia="Times New Roman" w:hAnsi="GHEA Grapalat" w:cs="Sylfaen"/>
          <w:sz w:val="24"/>
          <w:szCs w:val="24"/>
          <w:lang w:val="hy-AM"/>
        </w:rPr>
        <w:t>բնույթ</w:t>
      </w:r>
      <w:r w:rsidR="00AA51A0">
        <w:rPr>
          <w:rFonts w:ascii="GHEA Grapalat" w:eastAsia="Times New Roman" w:hAnsi="GHEA Grapalat" w:cs="Sylfaen"/>
          <w:sz w:val="24"/>
          <w:szCs w:val="24"/>
          <w:lang w:val="hy-AM"/>
        </w:rPr>
        <w:t xml:space="preserve"> </w:t>
      </w:r>
      <w:r w:rsidR="00AA51A0" w:rsidRPr="00DF5826">
        <w:rPr>
          <w:rFonts w:ascii="GHEA Grapalat" w:eastAsia="Times New Roman" w:hAnsi="GHEA Grapalat" w:cs="Sylfaen"/>
          <w:sz w:val="24"/>
          <w:szCs w:val="24"/>
          <w:lang w:val="hy-AM"/>
        </w:rPr>
        <w:t>և 201</w:t>
      </w:r>
      <w:r w:rsidR="00AA51A0">
        <w:rPr>
          <w:rFonts w:ascii="GHEA Grapalat" w:eastAsia="Times New Roman" w:hAnsi="GHEA Grapalat" w:cs="Sylfaen"/>
          <w:sz w:val="24"/>
          <w:szCs w:val="24"/>
          <w:lang w:val="hy-AM"/>
        </w:rPr>
        <w:t>9</w:t>
      </w:r>
      <w:r w:rsidR="00AA51A0" w:rsidRPr="00DF5826">
        <w:rPr>
          <w:rFonts w:ascii="GHEA Grapalat" w:eastAsia="Times New Roman" w:hAnsi="GHEA Grapalat" w:cs="Sylfaen"/>
          <w:sz w:val="24"/>
          <w:szCs w:val="24"/>
          <w:lang w:val="hy-AM"/>
        </w:rPr>
        <w:t xml:space="preserve"> թվականի տվյալները վկայում են դրա շեշտակի աճի մասին:</w:t>
      </w:r>
    </w:p>
    <w:p w:rsidR="0000565F" w:rsidRDefault="0000565F" w:rsidP="0000565F">
      <w:pPr>
        <w:spacing w:after="0" w:line="360" w:lineRule="auto"/>
        <w:ind w:firstLine="567"/>
        <w:jc w:val="both"/>
        <w:rPr>
          <w:rFonts w:ascii="GHEA Grapalat" w:hAnsi="GHEA Grapalat"/>
          <w:sz w:val="24"/>
          <w:szCs w:val="24"/>
          <w:lang w:val="hy-AM"/>
        </w:rPr>
      </w:pPr>
      <w:r>
        <w:rPr>
          <w:rFonts w:ascii="GHEA Grapalat" w:eastAsia="Times New Roman" w:hAnsi="GHEA Grapalat" w:cs="Sylfaen"/>
          <w:sz w:val="24"/>
          <w:szCs w:val="24"/>
          <w:lang w:val="hy-AM"/>
        </w:rPr>
        <w:lastRenderedPageBreak/>
        <w:t xml:space="preserve">Պաշտպանին ներկայացվող ընդհանուր դիմում-բողոքներին զուգահեռ զգալի աճել է նաև </w:t>
      </w:r>
      <w:r w:rsidRPr="0021070D">
        <w:rPr>
          <w:rFonts w:ascii="GHEA Grapalat" w:hAnsi="GHEA Grapalat"/>
          <w:sz w:val="24"/>
          <w:szCs w:val="24"/>
          <w:lang w:val="hy-AM"/>
        </w:rPr>
        <w:t>տեղական ինքնակառավարման մարմինների ու դրանց պաշտոնատար անձանց դեմ ներկայացված դիմում-</w:t>
      </w:r>
      <w:r>
        <w:rPr>
          <w:rFonts w:ascii="GHEA Grapalat" w:hAnsi="GHEA Grapalat"/>
          <w:sz w:val="24"/>
          <w:szCs w:val="24"/>
          <w:lang w:val="hy-AM"/>
        </w:rPr>
        <w:t>բողոքները</w:t>
      </w:r>
      <w:r w:rsidRPr="0021070D">
        <w:rPr>
          <w:rFonts w:ascii="GHEA Grapalat" w:hAnsi="GHEA Grapalat"/>
          <w:sz w:val="24"/>
          <w:szCs w:val="24"/>
          <w:lang w:val="hy-AM"/>
        </w:rPr>
        <w:t xml:space="preserve">: </w:t>
      </w:r>
    </w:p>
    <w:p w:rsidR="0000565F" w:rsidRDefault="0000565F" w:rsidP="0000565F">
      <w:pPr>
        <w:autoSpaceDE w:val="0"/>
        <w:autoSpaceDN w:val="0"/>
        <w:adjustRightInd w:val="0"/>
        <w:spacing w:after="0" w:line="360" w:lineRule="auto"/>
        <w:ind w:firstLine="567"/>
        <w:jc w:val="both"/>
        <w:rPr>
          <w:rFonts w:ascii="GHEA Grapalat" w:eastAsia="Times New Roman" w:hAnsi="GHEA Grapalat" w:cs="Sylfaen"/>
          <w:sz w:val="24"/>
          <w:szCs w:val="24"/>
          <w:lang w:val="hy-AM"/>
        </w:rPr>
      </w:pPr>
      <w:r w:rsidRPr="0021070D">
        <w:rPr>
          <w:rFonts w:ascii="GHEA Grapalat" w:hAnsi="GHEA Grapalat"/>
          <w:sz w:val="24"/>
          <w:szCs w:val="24"/>
          <w:lang w:val="hy-AM"/>
        </w:rPr>
        <w:t>Վիճակագրական տվյալները վկայում են, որ 2016 թվականին դիմում-բողոքների թիվը կազմել է 197, 2017-ին՝ 512, իսկ 2018 թվականին այդ ցուցանիշն ավելի քան երկու անգամ ավելացել է՝ դառնալով 1274 դիմումներ ու բողոքներ:</w:t>
      </w:r>
      <w:r>
        <w:rPr>
          <w:rFonts w:ascii="GHEA Grapalat" w:hAnsi="GHEA Grapalat"/>
          <w:sz w:val="24"/>
          <w:szCs w:val="24"/>
          <w:lang w:val="hy-AM"/>
        </w:rPr>
        <w:t xml:space="preserve"> </w:t>
      </w:r>
      <w:r w:rsidR="0024781E">
        <w:rPr>
          <w:rFonts w:ascii="GHEA Grapalat" w:hAnsi="GHEA Grapalat"/>
          <w:sz w:val="24"/>
          <w:szCs w:val="24"/>
          <w:lang w:val="hy-AM"/>
        </w:rPr>
        <w:t>Դ</w:t>
      </w:r>
      <w:r w:rsidRPr="0022047E">
        <w:rPr>
          <w:rFonts w:ascii="GHEA Grapalat" w:eastAsia="Times New Roman" w:hAnsi="GHEA Grapalat" w:cs="Sylfaen"/>
          <w:sz w:val="24"/>
          <w:szCs w:val="24"/>
          <w:lang w:val="hy-AM"/>
        </w:rPr>
        <w:t xml:space="preserve">իմում-բողոքների թիվը </w:t>
      </w:r>
      <w:r>
        <w:rPr>
          <w:rFonts w:ascii="GHEA Grapalat" w:eastAsia="Times New Roman" w:hAnsi="GHEA Grapalat" w:cs="Sylfaen"/>
          <w:sz w:val="24"/>
          <w:szCs w:val="24"/>
          <w:lang w:val="hy-AM"/>
        </w:rPr>
        <w:t xml:space="preserve">շարունակել է բարձր մնալ նաև 2019 թվականին՝ </w:t>
      </w:r>
      <w:r w:rsidRPr="0022047E">
        <w:rPr>
          <w:rFonts w:ascii="GHEA Grapalat" w:eastAsia="Times New Roman" w:hAnsi="GHEA Grapalat" w:cs="Sylfaen"/>
          <w:sz w:val="24"/>
          <w:szCs w:val="24"/>
          <w:lang w:val="hy-AM"/>
        </w:rPr>
        <w:t>կազմել</w:t>
      </w:r>
      <w:r>
        <w:rPr>
          <w:rFonts w:ascii="GHEA Grapalat" w:eastAsia="Times New Roman" w:hAnsi="GHEA Grapalat" w:cs="Sylfaen"/>
          <w:sz w:val="24"/>
          <w:szCs w:val="24"/>
          <w:lang w:val="hy-AM"/>
        </w:rPr>
        <w:t>ով</w:t>
      </w:r>
      <w:r w:rsidRPr="0022047E">
        <w:rPr>
          <w:rFonts w:ascii="GHEA Grapalat" w:eastAsia="Times New Roman" w:hAnsi="GHEA Grapalat" w:cs="Sylfaen"/>
          <w:sz w:val="24"/>
          <w:szCs w:val="24"/>
          <w:lang w:val="hy-AM"/>
        </w:rPr>
        <w:t xml:space="preserve"> </w:t>
      </w:r>
      <w:r>
        <w:rPr>
          <w:rFonts w:ascii="GHEA Grapalat" w:eastAsia="Times New Roman" w:hAnsi="GHEA Grapalat" w:cs="Sylfaen"/>
          <w:sz w:val="24"/>
          <w:szCs w:val="24"/>
          <w:lang w:val="hy-AM"/>
        </w:rPr>
        <w:t>1068 դիմում-բողոք:</w:t>
      </w:r>
    </w:p>
    <w:p w:rsidR="00094C5B" w:rsidRPr="0024781E" w:rsidRDefault="0024781E" w:rsidP="00094C5B">
      <w:pPr>
        <w:spacing w:after="0" w:line="360" w:lineRule="auto"/>
        <w:ind w:firstLine="567"/>
        <w:jc w:val="both"/>
        <w:rPr>
          <w:rFonts w:ascii="GHEA Grapalat" w:hAnsi="GHEA Grapalat"/>
          <w:sz w:val="24"/>
          <w:szCs w:val="24"/>
          <w:lang w:val="hy-AM"/>
        </w:rPr>
      </w:pPr>
      <w:r w:rsidRPr="0021070D">
        <w:rPr>
          <w:rFonts w:ascii="GHEA Grapalat" w:hAnsi="GHEA Grapalat"/>
          <w:sz w:val="24"/>
          <w:szCs w:val="24"/>
          <w:lang w:val="hy-AM"/>
        </w:rPr>
        <w:t xml:space="preserve">Տեղական ինքնակառավարման մարմինների ու դրանց պաշտոնատար անձանց դեմ </w:t>
      </w:r>
      <w:r>
        <w:rPr>
          <w:rFonts w:ascii="GHEA Grapalat" w:eastAsia="Times New Roman" w:hAnsi="GHEA Grapalat" w:cs="Sylfaen"/>
          <w:sz w:val="24"/>
          <w:szCs w:val="24"/>
          <w:lang w:val="hy-AM"/>
        </w:rPr>
        <w:t xml:space="preserve">Պաշտպանին ներկայացվող </w:t>
      </w:r>
      <w:r w:rsidRPr="0022047E">
        <w:rPr>
          <w:rFonts w:ascii="GHEA Grapalat" w:eastAsia="Times New Roman" w:hAnsi="GHEA Grapalat" w:cs="Sylfaen"/>
          <w:sz w:val="24"/>
          <w:szCs w:val="24"/>
          <w:lang w:val="hy-AM"/>
        </w:rPr>
        <w:t xml:space="preserve">դիմում-բողոքների </w:t>
      </w:r>
      <w:r>
        <w:rPr>
          <w:rFonts w:ascii="GHEA Grapalat" w:eastAsia="Times New Roman" w:hAnsi="GHEA Grapalat" w:cs="Sylfaen"/>
          <w:sz w:val="24"/>
          <w:szCs w:val="24"/>
          <w:lang w:val="hy-AM"/>
        </w:rPr>
        <w:t xml:space="preserve">հետ կապված </w:t>
      </w:r>
      <w:r>
        <w:rPr>
          <w:rFonts w:ascii="GHEA Grapalat" w:hAnsi="GHEA Grapalat"/>
          <w:sz w:val="24"/>
          <w:szCs w:val="24"/>
          <w:lang w:val="hy-AM"/>
        </w:rPr>
        <w:t>հարցերն</w:t>
      </w:r>
      <w:r w:rsidRPr="0024781E">
        <w:rPr>
          <w:rFonts w:ascii="GHEA Grapalat" w:hAnsi="GHEA Grapalat"/>
          <w:sz w:val="24"/>
          <w:szCs w:val="24"/>
          <w:lang w:val="hy-AM"/>
        </w:rPr>
        <w:t xml:space="preserve"> </w:t>
      </w:r>
      <w:r w:rsidR="00B372BE">
        <w:rPr>
          <w:rFonts w:ascii="GHEA Grapalat" w:hAnsi="GHEA Grapalat"/>
          <w:sz w:val="24"/>
          <w:szCs w:val="24"/>
          <w:lang w:val="hy-AM"/>
        </w:rPr>
        <w:t>բարձրացվել</w:t>
      </w:r>
      <w:r w:rsidR="00F069D1">
        <w:rPr>
          <w:rFonts w:ascii="GHEA Grapalat" w:hAnsi="GHEA Grapalat"/>
          <w:sz w:val="24"/>
          <w:szCs w:val="24"/>
          <w:lang w:val="hy-AM"/>
        </w:rPr>
        <w:t xml:space="preserve"> են</w:t>
      </w:r>
      <w:r>
        <w:rPr>
          <w:rFonts w:ascii="GHEA Grapalat" w:hAnsi="GHEA Grapalat"/>
          <w:sz w:val="24"/>
          <w:szCs w:val="24"/>
          <w:lang w:val="hy-AM"/>
        </w:rPr>
        <w:t xml:space="preserve"> </w:t>
      </w:r>
      <w:r w:rsidR="00CA7813">
        <w:rPr>
          <w:rFonts w:ascii="GHEA Grapalat" w:hAnsi="GHEA Grapalat"/>
          <w:sz w:val="24"/>
          <w:szCs w:val="24"/>
          <w:lang w:val="hy-AM"/>
        </w:rPr>
        <w:t xml:space="preserve">նաև </w:t>
      </w:r>
      <w:r w:rsidR="00CA7813" w:rsidRPr="0021070D">
        <w:rPr>
          <w:rFonts w:ascii="GHEA Grapalat" w:hAnsi="GHEA Grapalat"/>
          <w:sz w:val="24"/>
          <w:szCs w:val="24"/>
          <w:lang w:val="hy-AM"/>
        </w:rPr>
        <w:t xml:space="preserve">ՀՀ Ազգային </w:t>
      </w:r>
      <w:r w:rsidR="00CA7813">
        <w:rPr>
          <w:rFonts w:ascii="GHEA Grapalat" w:hAnsi="GHEA Grapalat"/>
          <w:sz w:val="24"/>
          <w:szCs w:val="24"/>
          <w:lang w:val="hy-AM"/>
        </w:rPr>
        <w:t xml:space="preserve">ժողովում՝ </w:t>
      </w:r>
      <w:r w:rsidRPr="0024781E">
        <w:rPr>
          <w:rFonts w:ascii="GHEA Grapalat" w:hAnsi="GHEA Grapalat"/>
          <w:sz w:val="24"/>
          <w:szCs w:val="24"/>
          <w:lang w:val="hy-AM"/>
        </w:rPr>
        <w:t xml:space="preserve">«ՀՀ 2020 թվականի պետական բյուջեի մասին» օրենքի նախագծի նախնական </w:t>
      </w:r>
      <w:r>
        <w:rPr>
          <w:rFonts w:ascii="GHEA Grapalat" w:hAnsi="GHEA Grapalat"/>
          <w:sz w:val="24"/>
          <w:szCs w:val="24"/>
          <w:lang w:val="hy-AM"/>
        </w:rPr>
        <w:t>քննարկումների ընթացքում:</w:t>
      </w:r>
    </w:p>
    <w:p w:rsidR="00094C5B" w:rsidRPr="0021070D" w:rsidRDefault="0024781E" w:rsidP="00094C5B">
      <w:pPr>
        <w:spacing w:after="0" w:line="360" w:lineRule="auto"/>
        <w:ind w:firstLine="567"/>
        <w:jc w:val="both"/>
        <w:rPr>
          <w:rFonts w:ascii="GHEA Grapalat" w:hAnsi="GHEA Grapalat"/>
          <w:sz w:val="24"/>
          <w:szCs w:val="24"/>
          <w:lang w:val="hy-AM"/>
        </w:rPr>
      </w:pPr>
      <w:r w:rsidRPr="00E412B7">
        <w:rPr>
          <w:rFonts w:ascii="GHEA Grapalat" w:hAnsi="GHEA Grapalat"/>
          <w:sz w:val="24"/>
          <w:szCs w:val="24"/>
          <w:lang w:val="hy-AM"/>
        </w:rPr>
        <w:t xml:space="preserve">Այսպես, </w:t>
      </w:r>
      <w:r w:rsidR="00094C5B" w:rsidRPr="00E412B7">
        <w:rPr>
          <w:rFonts w:ascii="GHEA Grapalat" w:hAnsi="GHEA Grapalat"/>
          <w:sz w:val="24"/>
          <w:szCs w:val="24"/>
          <w:lang w:val="hy-AM"/>
        </w:rPr>
        <w:t>2019 թվականի նոյեմբերի 7-ին ՀՀ Ազգային ժողովի մարդու իրավունքների պաշտպանության և հանրային հարցերի մշտական հանձնաժողովի նախագահ Նաիրա Զոհրաբյանի ու Ֆինանսավարկային և բյուջետային հարցերի մշտական հանձնաժողովի նախագահ Մանե Թանդիլյանի նախագահությամբ քննարկվել է «Հայաստանի Հանրապետության 2020 թվականի պետական բյուջեի մասին» օրենքի նախագծով նախատեսված Մարդու իրավունքների պաշտպանի աշխատակազմի ծախսերը:</w:t>
      </w:r>
    </w:p>
    <w:p w:rsidR="00094C5B" w:rsidRPr="0021070D" w:rsidRDefault="00094C5B" w:rsidP="00094C5B">
      <w:pPr>
        <w:spacing w:after="0" w:line="360" w:lineRule="auto"/>
        <w:ind w:firstLine="567"/>
        <w:jc w:val="both"/>
        <w:rPr>
          <w:rFonts w:ascii="GHEA Grapalat" w:hAnsi="GHEA Grapalat"/>
          <w:sz w:val="24"/>
          <w:szCs w:val="24"/>
          <w:lang w:val="hy-AM"/>
        </w:rPr>
      </w:pPr>
      <w:r w:rsidRPr="0021070D">
        <w:rPr>
          <w:rFonts w:ascii="GHEA Grapalat" w:hAnsi="GHEA Grapalat"/>
          <w:sz w:val="24"/>
          <w:szCs w:val="24"/>
          <w:lang w:val="hy-AM"/>
        </w:rPr>
        <w:t>Քննարկման ընթացքում պատգամավոր Անի Սամսոնյանն առաջարկել է ՀՀ մարդու իրավունքների պաշտպանի աշխատակազմի հաստիքների թիվն ավելացնել 2-ով՝ հաշվի առնելով տեղական ինքնակառավարման մարմինների կամ դրանց պաշտոնատար անձանց կողմից իրականացվող ոչ պատշաճ վարչարարության հետևանքով առաջացող մարդու իրավունքների խախտումների վերաբերյալ «Լուսավոր Հայաստան» խմբակցություն ստացվող բողոքները, ինչպես նաև այն, որ Պաշտպանի գործունեության կարևոր ուղղություններից է տեղական ինքնակառավարման մարմինների ու դրանց պաշտոնատար անձանց կողմից քաղաքացիների բարձրացրած խնդիրներին պատշաճ արձագանքումն ապահովելը:</w:t>
      </w:r>
    </w:p>
    <w:p w:rsidR="00094C5B" w:rsidRPr="0021070D" w:rsidRDefault="00094C5B" w:rsidP="00094C5B">
      <w:pPr>
        <w:spacing w:after="0" w:line="360" w:lineRule="auto"/>
        <w:ind w:firstLine="567"/>
        <w:jc w:val="both"/>
        <w:rPr>
          <w:rFonts w:ascii="GHEA Grapalat" w:hAnsi="GHEA Grapalat"/>
          <w:sz w:val="24"/>
          <w:szCs w:val="24"/>
          <w:lang w:val="hy-AM"/>
        </w:rPr>
      </w:pPr>
      <w:r w:rsidRPr="0021070D">
        <w:rPr>
          <w:rFonts w:ascii="GHEA Grapalat" w:hAnsi="GHEA Grapalat"/>
          <w:sz w:val="24"/>
          <w:szCs w:val="24"/>
          <w:lang w:val="hy-AM"/>
        </w:rPr>
        <w:lastRenderedPageBreak/>
        <w:t>Քննարկման ընթացքում նույն առաջարկությամբ հանդես է եկել նաև ՀՀ ԱԺ մարդու իրավունքների պաշտպանության և հանրային հարցերի մշտական հանձնաժողովի նախագահ Նաիրա Զոհրաբյանը: Վերջինս ներկայացված առաջարկությունը հիմնավորել է Պաշտպանի աշխատակազմի գերծանրաբեռնված աշխատանքով և Պաշտպանին ներկայացվող դիմում-բողոքների թվի աճով:</w:t>
      </w:r>
    </w:p>
    <w:p w:rsidR="00C831AF" w:rsidRDefault="00094C5B" w:rsidP="00C831AF">
      <w:pPr>
        <w:spacing w:after="0" w:line="360" w:lineRule="auto"/>
        <w:ind w:firstLine="567"/>
        <w:jc w:val="both"/>
        <w:rPr>
          <w:rFonts w:ascii="GHEA Grapalat" w:hAnsi="GHEA Grapalat"/>
          <w:sz w:val="24"/>
          <w:szCs w:val="24"/>
          <w:lang w:val="hy-AM"/>
        </w:rPr>
      </w:pPr>
      <w:r w:rsidRPr="0021070D">
        <w:rPr>
          <w:rFonts w:ascii="GHEA Grapalat" w:hAnsi="GHEA Grapalat"/>
          <w:sz w:val="24"/>
          <w:szCs w:val="24"/>
          <w:lang w:val="hy-AM"/>
        </w:rPr>
        <w:t>2019 թվականի նոյեմբերի 7-ին պատգամավորներ Նաիրա Զոհրաբյանը և Շաքե Իսայանը Կառավարությանը հասցեագրված նամակով առաջարկել են «Հայաստանի Հանրապետության 2020 թվականի պետական բյուջեի մասին» օրենքի նախագծի 1060 ծրագրում նախատեսել լրացուցիչ գումար՝ 9,994,706 (ինը մլն. ինը հարյուր իննսունչորս հազար, յոթ հարյուր վեց դրամ)՝ Մարդու իրավունքների պաշտպանի աշխատակազմում լրացուցիչ երկու հաստիք ավելացնելու համար։ Նշված գրությանը կից ներկայացվել է նախատեսվող ավելացման ծախսերի հաշվարկը:</w:t>
      </w:r>
      <w:r w:rsidR="00C831AF" w:rsidRPr="00C831AF">
        <w:rPr>
          <w:rFonts w:ascii="GHEA Grapalat" w:hAnsi="GHEA Grapalat"/>
          <w:sz w:val="24"/>
          <w:szCs w:val="24"/>
          <w:lang w:val="hy-AM"/>
        </w:rPr>
        <w:t xml:space="preserve"> </w:t>
      </w:r>
    </w:p>
    <w:p w:rsidR="00C831AF" w:rsidRDefault="00C831AF" w:rsidP="00C831AF">
      <w:pPr>
        <w:spacing w:after="0" w:line="360" w:lineRule="auto"/>
        <w:ind w:firstLine="567"/>
        <w:jc w:val="both"/>
        <w:rPr>
          <w:rFonts w:ascii="GHEA Grapalat" w:hAnsi="GHEA Grapalat"/>
          <w:sz w:val="24"/>
          <w:szCs w:val="24"/>
          <w:lang w:val="hy-AM"/>
        </w:rPr>
      </w:pPr>
      <w:r>
        <w:rPr>
          <w:rFonts w:ascii="GHEA Grapalat" w:hAnsi="GHEA Grapalat"/>
          <w:sz w:val="24"/>
          <w:szCs w:val="24"/>
          <w:lang w:val="hy-AM"/>
        </w:rPr>
        <w:t xml:space="preserve">Այնուհանդերձ, </w:t>
      </w:r>
      <w:r w:rsidRPr="0021070D">
        <w:rPr>
          <w:rFonts w:ascii="GHEA Grapalat" w:hAnsi="GHEA Grapalat"/>
          <w:sz w:val="24"/>
          <w:szCs w:val="24"/>
          <w:lang w:val="hy-AM"/>
        </w:rPr>
        <w:t>տ</w:t>
      </w:r>
      <w:r w:rsidR="006F12BB" w:rsidRPr="0021070D">
        <w:rPr>
          <w:rFonts w:ascii="GHEA Grapalat" w:hAnsi="GHEA Grapalat"/>
          <w:sz w:val="24"/>
          <w:szCs w:val="24"/>
          <w:lang w:val="hy-AM"/>
        </w:rPr>
        <w:t xml:space="preserve">եղական ինքնակառավարման մարմինների ու դրանց պաշտոնատար անձանց դեմ </w:t>
      </w:r>
      <w:r w:rsidR="006F12BB">
        <w:rPr>
          <w:rFonts w:ascii="GHEA Grapalat" w:eastAsia="Times New Roman" w:hAnsi="GHEA Grapalat" w:cs="Sylfaen"/>
          <w:sz w:val="24"/>
          <w:szCs w:val="24"/>
          <w:lang w:val="hy-AM"/>
        </w:rPr>
        <w:t xml:space="preserve">Պաշտպանին ներկայացվող </w:t>
      </w:r>
      <w:r w:rsidR="006F12BB" w:rsidRPr="0022047E">
        <w:rPr>
          <w:rFonts w:ascii="GHEA Grapalat" w:eastAsia="Times New Roman" w:hAnsi="GHEA Grapalat" w:cs="Sylfaen"/>
          <w:sz w:val="24"/>
          <w:szCs w:val="24"/>
          <w:lang w:val="hy-AM"/>
        </w:rPr>
        <w:t xml:space="preserve">դիմում-բողոքների </w:t>
      </w:r>
      <w:r w:rsidR="006F12BB">
        <w:rPr>
          <w:rFonts w:ascii="GHEA Grapalat" w:eastAsia="Times New Roman" w:hAnsi="GHEA Grapalat" w:cs="Sylfaen"/>
          <w:sz w:val="24"/>
          <w:szCs w:val="24"/>
          <w:lang w:val="hy-AM"/>
        </w:rPr>
        <w:t>հետ կապված</w:t>
      </w:r>
      <w:r w:rsidRPr="00C831AF">
        <w:rPr>
          <w:rFonts w:ascii="GHEA Grapalat" w:hAnsi="GHEA Grapalat"/>
          <w:sz w:val="24"/>
          <w:szCs w:val="24"/>
          <w:lang w:val="hy-AM"/>
        </w:rPr>
        <w:t xml:space="preserve"> </w:t>
      </w:r>
      <w:r>
        <w:rPr>
          <w:rFonts w:ascii="GHEA Grapalat" w:hAnsi="GHEA Grapalat"/>
          <w:sz w:val="24"/>
          <w:szCs w:val="24"/>
          <w:lang w:val="hy-AM"/>
        </w:rPr>
        <w:t xml:space="preserve">Պաշտպանի աշխատակազմում </w:t>
      </w:r>
      <w:r w:rsidRPr="003B4C05">
        <w:rPr>
          <w:rFonts w:ascii="GHEA Grapalat" w:hAnsi="GHEA Grapalat"/>
          <w:sz w:val="24"/>
          <w:szCs w:val="24"/>
          <w:lang w:val="hy-AM"/>
        </w:rPr>
        <w:t>լրացուցիչ հաստիքներ նախատես</w:t>
      </w:r>
      <w:r>
        <w:rPr>
          <w:rFonts w:ascii="GHEA Grapalat" w:hAnsi="GHEA Grapalat"/>
          <w:sz w:val="24"/>
          <w:szCs w:val="24"/>
          <w:lang w:val="hy-AM"/>
        </w:rPr>
        <w:t xml:space="preserve">ելու </w:t>
      </w:r>
      <w:r w:rsidRPr="00C831AF">
        <w:rPr>
          <w:rFonts w:ascii="GHEA Grapalat" w:hAnsi="GHEA Grapalat"/>
          <w:sz w:val="24"/>
          <w:szCs w:val="24"/>
          <w:lang w:val="hy-AM"/>
        </w:rPr>
        <w:t>գործընթացին ընթացք չի տրվել</w:t>
      </w:r>
      <w:r>
        <w:rPr>
          <w:rFonts w:ascii="GHEA Grapalat" w:hAnsi="GHEA Grapalat"/>
          <w:sz w:val="24"/>
          <w:szCs w:val="24"/>
          <w:lang w:val="hy-AM"/>
        </w:rPr>
        <w:t>:</w:t>
      </w:r>
    </w:p>
    <w:p w:rsidR="00F50CD7" w:rsidRDefault="008E580C" w:rsidP="00F50CD7">
      <w:pPr>
        <w:spacing w:after="0" w:line="360" w:lineRule="auto"/>
        <w:ind w:firstLine="567"/>
        <w:jc w:val="both"/>
        <w:rPr>
          <w:rFonts w:ascii="GHEA Grapalat" w:hAnsi="GHEA Grapalat"/>
          <w:sz w:val="24"/>
          <w:szCs w:val="24"/>
          <w:lang w:val="hy-AM"/>
        </w:rPr>
      </w:pPr>
      <w:r w:rsidRPr="008E580C">
        <w:rPr>
          <w:rFonts w:ascii="GHEA Grapalat" w:hAnsi="GHEA Grapalat"/>
          <w:sz w:val="24"/>
          <w:szCs w:val="24"/>
          <w:lang w:val="hy-AM"/>
        </w:rPr>
        <w:t xml:space="preserve">Աճի միտում ունեն </w:t>
      </w:r>
      <w:r>
        <w:rPr>
          <w:rFonts w:ascii="GHEA Grapalat" w:hAnsi="GHEA Grapalat"/>
          <w:sz w:val="24"/>
          <w:szCs w:val="24"/>
          <w:lang w:val="hy-AM"/>
        </w:rPr>
        <w:t xml:space="preserve">նաև </w:t>
      </w:r>
      <w:r w:rsidRPr="008E580C">
        <w:rPr>
          <w:rFonts w:ascii="GHEA Grapalat" w:hAnsi="GHEA Grapalat"/>
          <w:sz w:val="24"/>
          <w:szCs w:val="24"/>
          <w:lang w:val="hy-AM"/>
        </w:rPr>
        <w:t>Պաշտպանի աշխատակազմի թեժ գիծ հեռախոսահամարներին ստացվող հեռախոսազանգերը:</w:t>
      </w:r>
      <w:r>
        <w:rPr>
          <w:rFonts w:ascii="GHEA Grapalat" w:hAnsi="GHEA Grapalat"/>
          <w:sz w:val="24"/>
          <w:szCs w:val="24"/>
          <w:lang w:val="hy-AM"/>
        </w:rPr>
        <w:t xml:space="preserve"> Այսպես,</w:t>
      </w:r>
      <w:r w:rsidR="00F50CD7">
        <w:rPr>
          <w:rFonts w:ascii="GHEA Grapalat" w:hAnsi="GHEA Grapalat"/>
          <w:sz w:val="24"/>
          <w:szCs w:val="24"/>
          <w:lang w:val="hy-AM"/>
        </w:rPr>
        <w:t xml:space="preserve"> </w:t>
      </w:r>
      <w:r w:rsidR="00F50CD7" w:rsidRPr="00A26D7E">
        <w:rPr>
          <w:rFonts w:ascii="GHEA Grapalat" w:hAnsi="GHEA Grapalat"/>
          <w:sz w:val="24"/>
          <w:szCs w:val="24"/>
          <w:lang w:val="hy-AM"/>
        </w:rPr>
        <w:t>2016 թվականին</w:t>
      </w:r>
      <w:r w:rsidR="003B4C05">
        <w:rPr>
          <w:rFonts w:ascii="GHEA Grapalat" w:hAnsi="GHEA Grapalat"/>
          <w:sz w:val="24"/>
          <w:szCs w:val="24"/>
          <w:lang w:val="hy-AM"/>
        </w:rPr>
        <w:t xml:space="preserve"> ստացված</w:t>
      </w:r>
      <w:r w:rsidR="00F50CD7" w:rsidRPr="00A26D7E">
        <w:rPr>
          <w:rFonts w:ascii="GHEA Grapalat" w:hAnsi="GHEA Grapalat"/>
          <w:sz w:val="24"/>
          <w:szCs w:val="24"/>
          <w:lang w:val="hy-AM"/>
        </w:rPr>
        <w:t xml:space="preserve"> </w:t>
      </w:r>
      <w:r w:rsidR="00F50CD7" w:rsidRPr="008E580C">
        <w:rPr>
          <w:rFonts w:ascii="GHEA Grapalat" w:hAnsi="GHEA Grapalat"/>
          <w:sz w:val="24"/>
          <w:szCs w:val="24"/>
          <w:lang w:val="hy-AM"/>
        </w:rPr>
        <w:t>հեռախոսազանգերի</w:t>
      </w:r>
      <w:r w:rsidR="00F50CD7" w:rsidRPr="00A26D7E">
        <w:rPr>
          <w:rFonts w:ascii="GHEA Grapalat" w:hAnsi="GHEA Grapalat"/>
          <w:sz w:val="24"/>
          <w:szCs w:val="24"/>
          <w:lang w:val="hy-AM"/>
        </w:rPr>
        <w:t xml:space="preserve"> թիվը կազմել է </w:t>
      </w:r>
      <w:r w:rsidR="00F50CD7">
        <w:rPr>
          <w:rFonts w:ascii="GHEA Grapalat" w:hAnsi="GHEA Grapalat"/>
          <w:sz w:val="24"/>
          <w:szCs w:val="24"/>
          <w:lang w:val="hy-AM"/>
        </w:rPr>
        <w:t>2086</w:t>
      </w:r>
      <w:r w:rsidR="00F50CD7" w:rsidRPr="00A26D7E">
        <w:rPr>
          <w:rFonts w:ascii="GHEA Grapalat" w:hAnsi="GHEA Grapalat"/>
          <w:sz w:val="24"/>
          <w:szCs w:val="24"/>
          <w:lang w:val="hy-AM"/>
        </w:rPr>
        <w:t xml:space="preserve">, 2017-ին՝ </w:t>
      </w:r>
      <w:r w:rsidR="00F50CD7">
        <w:rPr>
          <w:rFonts w:ascii="GHEA Grapalat" w:hAnsi="GHEA Grapalat"/>
          <w:sz w:val="24"/>
          <w:szCs w:val="24"/>
          <w:lang w:val="hy-AM"/>
        </w:rPr>
        <w:t>1876</w:t>
      </w:r>
      <w:r w:rsidR="00F50CD7" w:rsidRPr="00A26D7E">
        <w:rPr>
          <w:rFonts w:ascii="GHEA Grapalat" w:hAnsi="GHEA Grapalat"/>
          <w:sz w:val="24"/>
          <w:szCs w:val="24"/>
          <w:lang w:val="hy-AM"/>
        </w:rPr>
        <w:t>, 2018</w:t>
      </w:r>
      <w:r w:rsidR="00F50CD7">
        <w:rPr>
          <w:rFonts w:ascii="GHEA Grapalat" w:hAnsi="GHEA Grapalat"/>
          <w:sz w:val="24"/>
          <w:szCs w:val="24"/>
          <w:lang w:val="hy-AM"/>
        </w:rPr>
        <w:t>-ին՝ 2802, իսկ 2019</w:t>
      </w:r>
      <w:r w:rsidR="00F50CD7" w:rsidRPr="00A26D7E">
        <w:rPr>
          <w:rFonts w:ascii="GHEA Grapalat" w:hAnsi="GHEA Grapalat"/>
          <w:sz w:val="24"/>
          <w:szCs w:val="24"/>
          <w:lang w:val="hy-AM"/>
        </w:rPr>
        <w:t xml:space="preserve"> թվականին այդ </w:t>
      </w:r>
      <w:r w:rsidR="003B4C05">
        <w:rPr>
          <w:rFonts w:ascii="GHEA Grapalat" w:hAnsi="GHEA Grapalat"/>
          <w:sz w:val="24"/>
          <w:szCs w:val="24"/>
          <w:lang w:val="hy-AM"/>
        </w:rPr>
        <w:t>ցուցանիշն</w:t>
      </w:r>
      <w:r w:rsidR="00F50CD7" w:rsidRPr="00A26D7E">
        <w:rPr>
          <w:rFonts w:ascii="GHEA Grapalat" w:hAnsi="GHEA Grapalat"/>
          <w:sz w:val="24"/>
          <w:szCs w:val="24"/>
          <w:lang w:val="hy-AM"/>
        </w:rPr>
        <w:t xml:space="preserve"> </w:t>
      </w:r>
      <w:r w:rsidR="003B4C05" w:rsidRPr="003B4C05">
        <w:rPr>
          <w:rFonts w:ascii="GHEA Grapalat" w:hAnsi="GHEA Grapalat"/>
          <w:sz w:val="24"/>
          <w:szCs w:val="24"/>
          <w:lang w:val="hy-AM"/>
        </w:rPr>
        <w:t xml:space="preserve">աճել </w:t>
      </w:r>
      <w:r w:rsidR="003B4C05">
        <w:rPr>
          <w:rFonts w:ascii="GHEA Grapalat" w:hAnsi="GHEA Grapalat"/>
          <w:sz w:val="24"/>
          <w:szCs w:val="24"/>
          <w:lang w:val="hy-AM"/>
        </w:rPr>
        <w:t>է</w:t>
      </w:r>
      <w:r w:rsidR="003B4C05" w:rsidRPr="003B4C05">
        <w:rPr>
          <w:rFonts w:ascii="GHEA Grapalat" w:hAnsi="GHEA Grapalat"/>
          <w:sz w:val="24"/>
          <w:szCs w:val="24"/>
          <w:lang w:val="hy-AM"/>
        </w:rPr>
        <w:t xml:space="preserve"> </w:t>
      </w:r>
      <w:r w:rsidR="003B4C05" w:rsidRPr="00A26D7E">
        <w:rPr>
          <w:rFonts w:ascii="GHEA Grapalat" w:hAnsi="GHEA Grapalat"/>
          <w:sz w:val="24"/>
          <w:szCs w:val="24"/>
          <w:lang w:val="hy-AM"/>
        </w:rPr>
        <w:t>երկու</w:t>
      </w:r>
      <w:r w:rsidR="003B4C05" w:rsidRPr="003B4C05">
        <w:rPr>
          <w:rFonts w:ascii="GHEA Grapalat" w:hAnsi="GHEA Grapalat"/>
          <w:sz w:val="24"/>
          <w:szCs w:val="24"/>
          <w:lang w:val="hy-AM"/>
        </w:rPr>
        <w:t xml:space="preserve"> անգամից ավելի</w:t>
      </w:r>
      <w:r w:rsidR="00F50CD7" w:rsidRPr="00A26D7E">
        <w:rPr>
          <w:rFonts w:ascii="GHEA Grapalat" w:hAnsi="GHEA Grapalat"/>
          <w:sz w:val="24"/>
          <w:szCs w:val="24"/>
          <w:lang w:val="hy-AM"/>
        </w:rPr>
        <w:t xml:space="preserve">՝ դառնալով </w:t>
      </w:r>
      <w:r w:rsidR="00F50CD7">
        <w:rPr>
          <w:rFonts w:ascii="GHEA Grapalat" w:hAnsi="GHEA Grapalat"/>
          <w:sz w:val="24"/>
          <w:szCs w:val="24"/>
          <w:lang w:val="hy-AM"/>
        </w:rPr>
        <w:t>6210</w:t>
      </w:r>
      <w:r w:rsidR="00F50CD7" w:rsidRPr="00A26D7E">
        <w:rPr>
          <w:rFonts w:ascii="GHEA Grapalat" w:hAnsi="GHEA Grapalat"/>
          <w:sz w:val="24"/>
          <w:szCs w:val="24"/>
          <w:lang w:val="hy-AM"/>
        </w:rPr>
        <w:t xml:space="preserve"> </w:t>
      </w:r>
      <w:r w:rsidR="00F50CD7" w:rsidRPr="008E580C">
        <w:rPr>
          <w:rFonts w:ascii="GHEA Grapalat" w:hAnsi="GHEA Grapalat"/>
          <w:sz w:val="24"/>
          <w:szCs w:val="24"/>
          <w:lang w:val="hy-AM"/>
        </w:rPr>
        <w:t>հեռախոսազանգ</w:t>
      </w:r>
      <w:r w:rsidR="00F50CD7" w:rsidRPr="00A26D7E">
        <w:rPr>
          <w:rFonts w:ascii="GHEA Grapalat" w:hAnsi="GHEA Grapalat"/>
          <w:sz w:val="24"/>
          <w:szCs w:val="24"/>
          <w:lang w:val="hy-AM"/>
        </w:rPr>
        <w:t>:</w:t>
      </w:r>
    </w:p>
    <w:p w:rsidR="00E570E6" w:rsidRPr="003B4C05" w:rsidRDefault="00F069D1" w:rsidP="00E570E6">
      <w:pPr>
        <w:autoSpaceDE w:val="0"/>
        <w:autoSpaceDN w:val="0"/>
        <w:adjustRightInd w:val="0"/>
        <w:spacing w:after="0" w:line="360" w:lineRule="auto"/>
        <w:ind w:firstLine="567"/>
        <w:jc w:val="both"/>
        <w:rPr>
          <w:rFonts w:ascii="GHEA Grapalat" w:hAnsi="GHEA Grapalat"/>
          <w:sz w:val="24"/>
          <w:szCs w:val="24"/>
          <w:lang w:val="hy-AM"/>
        </w:rPr>
      </w:pPr>
      <w:r w:rsidRPr="003B4C05">
        <w:rPr>
          <w:rFonts w:ascii="GHEA Grapalat" w:hAnsi="GHEA Grapalat"/>
          <w:sz w:val="24"/>
          <w:szCs w:val="24"/>
          <w:lang w:val="hy-AM"/>
        </w:rPr>
        <w:t xml:space="preserve">Պաշտպանին ներկայացվող դիմում-բողոքների </w:t>
      </w:r>
      <w:r w:rsidR="00E570E6" w:rsidRPr="003B4C05">
        <w:rPr>
          <w:rFonts w:ascii="GHEA Grapalat" w:hAnsi="GHEA Grapalat"/>
          <w:sz w:val="24"/>
          <w:szCs w:val="24"/>
          <w:lang w:val="hy-AM"/>
        </w:rPr>
        <w:t>և</w:t>
      </w:r>
      <w:r w:rsidRPr="003B4C05">
        <w:rPr>
          <w:rFonts w:ascii="GHEA Grapalat" w:hAnsi="GHEA Grapalat"/>
          <w:sz w:val="24"/>
          <w:szCs w:val="24"/>
          <w:lang w:val="hy-AM"/>
        </w:rPr>
        <w:t xml:space="preserve"> թեժ գիծ հեռախոսահամարներին ստացվող հեռախոսազանգերի թվի էական աճը </w:t>
      </w:r>
      <w:r w:rsidR="009B2ECE" w:rsidRPr="003B4C05">
        <w:rPr>
          <w:rFonts w:ascii="GHEA Grapalat" w:hAnsi="GHEA Grapalat"/>
          <w:sz w:val="24"/>
          <w:szCs w:val="24"/>
          <w:lang w:val="hy-AM"/>
        </w:rPr>
        <w:t xml:space="preserve">գործնականում հանգեցնում է աշխատանքի ծավալների էական աճի: </w:t>
      </w:r>
      <w:r w:rsidR="00D60944">
        <w:rPr>
          <w:rFonts w:ascii="GHEA Grapalat" w:eastAsia="Times New Roman" w:hAnsi="GHEA Grapalat" w:cs="Sylfaen"/>
          <w:sz w:val="24"/>
          <w:szCs w:val="24"/>
          <w:lang w:val="hy-AM"/>
        </w:rPr>
        <w:t>Գերծանրաբեռնվածության պատճառով ա</w:t>
      </w:r>
      <w:r w:rsidR="00D60944" w:rsidRPr="005214FD">
        <w:rPr>
          <w:rFonts w:ascii="GHEA Grapalat" w:eastAsia="Times New Roman" w:hAnsi="GHEA Grapalat" w:cs="Sylfaen"/>
          <w:sz w:val="24"/>
          <w:szCs w:val="24"/>
          <w:lang w:val="hy-AM"/>
        </w:rPr>
        <w:t>շխատանքները տարվում են ջանքերի առավելագույն գործադրմամբ</w:t>
      </w:r>
      <w:r w:rsidR="00D60944">
        <w:rPr>
          <w:rFonts w:ascii="GHEA Grapalat" w:eastAsia="Times New Roman" w:hAnsi="GHEA Grapalat" w:cs="Sylfaen"/>
          <w:sz w:val="24"/>
          <w:szCs w:val="24"/>
          <w:lang w:val="hy-AM"/>
        </w:rPr>
        <w:t xml:space="preserve">: </w:t>
      </w:r>
      <w:r w:rsidR="009B2ECE" w:rsidRPr="003B4C05">
        <w:rPr>
          <w:rFonts w:ascii="GHEA Grapalat" w:hAnsi="GHEA Grapalat"/>
          <w:sz w:val="24"/>
          <w:szCs w:val="24"/>
          <w:lang w:val="hy-AM"/>
        </w:rPr>
        <w:t>Ստեղծված իրավիճակում աշխատակազմի բնականոն գործունեությունն ապահովելու համար անհրաժեշտ են լրացուցիչ հաստիքներ:</w:t>
      </w:r>
    </w:p>
    <w:p w:rsidR="000F319C" w:rsidRPr="0021070D" w:rsidRDefault="000F319C" w:rsidP="000F319C">
      <w:pPr>
        <w:spacing w:line="360" w:lineRule="auto"/>
        <w:ind w:firstLine="567"/>
        <w:jc w:val="both"/>
        <w:rPr>
          <w:rFonts w:ascii="GHEA Grapalat" w:hAnsi="GHEA Grapalat"/>
          <w:sz w:val="24"/>
          <w:szCs w:val="24"/>
          <w:lang w:val="hy-AM"/>
        </w:rPr>
      </w:pPr>
      <w:r w:rsidRPr="003B4C05">
        <w:rPr>
          <w:rFonts w:ascii="GHEA Grapalat" w:hAnsi="GHEA Grapalat"/>
          <w:sz w:val="24"/>
          <w:szCs w:val="24"/>
          <w:lang w:val="hy-AM"/>
        </w:rPr>
        <w:t xml:space="preserve">Լրացուցիչ հաստիքների նախատեսումը հնարավորություն կընձեռի գործնականում իրականացնել քաղաքացիների իրավունքների առավել արդյունավետ պաշտպանություն՝ </w:t>
      </w:r>
      <w:r w:rsidRPr="003B4C05">
        <w:rPr>
          <w:rFonts w:ascii="GHEA Grapalat" w:hAnsi="GHEA Grapalat"/>
          <w:sz w:val="24"/>
          <w:szCs w:val="24"/>
          <w:lang w:val="hy-AM"/>
        </w:rPr>
        <w:lastRenderedPageBreak/>
        <w:t>ապահովելով նրանց իրավունքների ենթադրյալ խախտումների դեպքում Պաշտպանի աջակցությունը ստանալու հնարավորությունը:</w:t>
      </w:r>
    </w:p>
    <w:p w:rsidR="00911C26" w:rsidRDefault="00911C26">
      <w:pPr>
        <w:rPr>
          <w:rFonts w:ascii="GHEA Grapalat" w:hAnsi="GHEA Grapalat" w:cs="Sylfaen"/>
          <w:b/>
          <w:noProof/>
          <w:sz w:val="24"/>
          <w:szCs w:val="24"/>
          <w:lang w:val="hy-AM"/>
        </w:rPr>
      </w:pPr>
    </w:p>
    <w:p w:rsidR="005777B0" w:rsidRDefault="005777B0" w:rsidP="005777B0">
      <w:pPr>
        <w:jc w:val="center"/>
        <w:rPr>
          <w:rFonts w:ascii="GHEA Grapalat" w:hAnsi="GHEA Grapalat" w:cs="Sylfaen"/>
          <w:b/>
          <w:noProof/>
          <w:sz w:val="24"/>
          <w:szCs w:val="24"/>
          <w:lang w:val="hy-AM"/>
        </w:rPr>
      </w:pPr>
      <w:r w:rsidRPr="005777B0">
        <w:rPr>
          <w:rFonts w:ascii="GHEA Grapalat" w:hAnsi="GHEA Grapalat" w:cs="Sylfaen"/>
          <w:b/>
          <w:noProof/>
          <w:sz w:val="24"/>
          <w:szCs w:val="24"/>
          <w:lang w:val="hy-AM"/>
        </w:rPr>
        <w:t>3. ԼՈՌԻՈՒՄ ՄԱՐԶԱՅԻՆ ՍՏՈՐԱԲԱԺԱՆՈՒՄ ՍՏԵՂԾԵԼՈՒ ԱՆՀՐԱԺԵՇՏՈՒԹՅ</w:t>
      </w:r>
      <w:r>
        <w:rPr>
          <w:rFonts w:ascii="GHEA Grapalat" w:hAnsi="GHEA Grapalat" w:cs="Sylfaen"/>
          <w:b/>
          <w:noProof/>
          <w:sz w:val="24"/>
          <w:szCs w:val="24"/>
          <w:lang w:val="hy-AM"/>
        </w:rPr>
        <w:t>ՈՒՆԸ</w:t>
      </w:r>
    </w:p>
    <w:p w:rsidR="005777B0" w:rsidRDefault="005777B0" w:rsidP="005777B0">
      <w:pPr>
        <w:jc w:val="center"/>
        <w:rPr>
          <w:rFonts w:ascii="GHEA Grapalat" w:hAnsi="GHEA Grapalat" w:cs="Sylfaen"/>
          <w:b/>
          <w:noProof/>
          <w:sz w:val="24"/>
          <w:szCs w:val="24"/>
          <w:lang w:val="hy-AM"/>
        </w:rPr>
      </w:pPr>
    </w:p>
    <w:p w:rsidR="005777B0" w:rsidRDefault="005777B0" w:rsidP="00E82A94">
      <w:pPr>
        <w:autoSpaceDE w:val="0"/>
        <w:autoSpaceDN w:val="0"/>
        <w:adjustRightInd w:val="0"/>
        <w:spacing w:after="0" w:line="360" w:lineRule="auto"/>
        <w:ind w:firstLine="567"/>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Պաշտպանին ներկայացվող ընդհանուր դիմում-բողոքներին զուգահեռ վ</w:t>
      </w:r>
      <w:r w:rsidRPr="008A3ED0">
        <w:rPr>
          <w:rFonts w:ascii="GHEA Grapalat" w:eastAsia="Times New Roman" w:hAnsi="GHEA Grapalat" w:cs="Sylfaen"/>
          <w:sz w:val="24"/>
          <w:szCs w:val="24"/>
          <w:lang w:val="hy-AM"/>
        </w:rPr>
        <w:t xml:space="preserve">երջին տարիներին </w:t>
      </w:r>
      <w:r>
        <w:rPr>
          <w:rFonts w:ascii="GHEA Grapalat" w:eastAsia="Times New Roman" w:hAnsi="GHEA Grapalat" w:cs="Sylfaen"/>
          <w:sz w:val="24"/>
          <w:szCs w:val="24"/>
          <w:lang w:val="hy-AM"/>
        </w:rPr>
        <w:t xml:space="preserve">զգալի աճել է նաև </w:t>
      </w:r>
      <w:r w:rsidRPr="0008084A">
        <w:rPr>
          <w:rFonts w:ascii="GHEA Grapalat" w:eastAsia="Times New Roman" w:hAnsi="GHEA Grapalat" w:cs="Sylfaen"/>
          <w:sz w:val="24"/>
          <w:szCs w:val="24"/>
          <w:lang w:val="hy-AM"/>
        </w:rPr>
        <w:t xml:space="preserve">Լոռու </w:t>
      </w:r>
      <w:r>
        <w:rPr>
          <w:rFonts w:ascii="GHEA Grapalat" w:eastAsia="Times New Roman" w:hAnsi="GHEA Grapalat" w:cs="Sylfaen"/>
          <w:sz w:val="24"/>
          <w:szCs w:val="24"/>
          <w:lang w:val="hy-AM"/>
        </w:rPr>
        <w:t xml:space="preserve">մարզից </w:t>
      </w:r>
      <w:r w:rsidR="00E82A94">
        <w:rPr>
          <w:rFonts w:ascii="GHEA Grapalat" w:eastAsia="Times New Roman" w:hAnsi="GHEA Grapalat" w:cs="Sylfaen"/>
          <w:sz w:val="24"/>
          <w:szCs w:val="24"/>
          <w:lang w:val="hy-AM"/>
        </w:rPr>
        <w:t>Պ</w:t>
      </w:r>
      <w:r w:rsidRPr="008A3ED0">
        <w:rPr>
          <w:rFonts w:ascii="GHEA Grapalat" w:eastAsia="Times New Roman" w:hAnsi="GHEA Grapalat" w:cs="Sylfaen"/>
          <w:sz w:val="24"/>
          <w:szCs w:val="24"/>
          <w:lang w:val="hy-AM"/>
        </w:rPr>
        <w:t>աշտպա</w:t>
      </w:r>
      <w:r>
        <w:rPr>
          <w:rFonts w:ascii="GHEA Grapalat" w:eastAsia="Times New Roman" w:hAnsi="GHEA Grapalat" w:cs="Sylfaen"/>
          <w:sz w:val="24"/>
          <w:szCs w:val="24"/>
          <w:lang w:val="hy-AM"/>
        </w:rPr>
        <w:t xml:space="preserve">նին </w:t>
      </w:r>
      <w:r w:rsidR="0022047E">
        <w:rPr>
          <w:rFonts w:ascii="GHEA Grapalat" w:eastAsia="Times New Roman" w:hAnsi="GHEA Grapalat" w:cs="Sylfaen"/>
          <w:sz w:val="24"/>
          <w:szCs w:val="24"/>
          <w:lang w:val="hy-AM"/>
        </w:rPr>
        <w:t>ներկայացվող</w:t>
      </w:r>
      <w:r>
        <w:rPr>
          <w:rFonts w:ascii="GHEA Grapalat" w:eastAsia="Times New Roman" w:hAnsi="GHEA Grapalat" w:cs="Sylfaen"/>
          <w:sz w:val="24"/>
          <w:szCs w:val="24"/>
          <w:lang w:val="hy-AM"/>
        </w:rPr>
        <w:t xml:space="preserve"> դիմում-բողոքները</w:t>
      </w:r>
      <w:r w:rsidRPr="008A3ED0">
        <w:rPr>
          <w:rFonts w:ascii="GHEA Grapalat" w:eastAsia="Times New Roman" w:hAnsi="GHEA Grapalat" w:cs="Sylfaen"/>
          <w:sz w:val="24"/>
          <w:szCs w:val="24"/>
          <w:lang w:val="hy-AM"/>
        </w:rPr>
        <w:t xml:space="preserve">: </w:t>
      </w:r>
      <w:r w:rsidRPr="0022047E">
        <w:rPr>
          <w:rFonts w:ascii="GHEA Grapalat" w:eastAsia="Times New Roman" w:hAnsi="GHEA Grapalat" w:cs="Sylfaen"/>
          <w:sz w:val="24"/>
          <w:szCs w:val="24"/>
          <w:lang w:val="hy-AM"/>
        </w:rPr>
        <w:t>Այսպես, դրանց թվի համեմատական պատկերը ցույց է տալիս, որ 2016 թվականին դիմում-բողոքների թիվը կազմել է 224, 2017</w:t>
      </w:r>
      <w:r w:rsidR="00A01034">
        <w:rPr>
          <w:rFonts w:ascii="GHEA Grapalat" w:eastAsia="Times New Roman" w:hAnsi="GHEA Grapalat" w:cs="Sylfaen"/>
          <w:sz w:val="24"/>
          <w:szCs w:val="24"/>
          <w:lang w:val="hy-AM"/>
        </w:rPr>
        <w:t xml:space="preserve">-ին՝ </w:t>
      </w:r>
      <w:r w:rsidR="0022047E" w:rsidRPr="0022047E">
        <w:rPr>
          <w:rFonts w:ascii="GHEA Grapalat" w:eastAsia="Times New Roman" w:hAnsi="GHEA Grapalat" w:cs="Sylfaen"/>
          <w:sz w:val="24"/>
          <w:szCs w:val="24"/>
          <w:lang w:val="hy-AM"/>
        </w:rPr>
        <w:t>213, իսկ 2018 թվականին, նախորդ տարվա համեմատ</w:t>
      </w:r>
      <w:r w:rsidR="0050105A">
        <w:rPr>
          <w:rFonts w:ascii="GHEA Grapalat" w:eastAsia="Times New Roman" w:hAnsi="GHEA Grapalat" w:cs="Sylfaen"/>
          <w:sz w:val="24"/>
          <w:szCs w:val="24"/>
          <w:lang w:val="hy-AM"/>
        </w:rPr>
        <w:t>,</w:t>
      </w:r>
      <w:r w:rsidR="0022047E" w:rsidRPr="0022047E">
        <w:rPr>
          <w:rFonts w:ascii="GHEA Grapalat" w:eastAsia="Times New Roman" w:hAnsi="GHEA Grapalat" w:cs="Sylfaen"/>
          <w:sz w:val="24"/>
          <w:szCs w:val="24"/>
          <w:lang w:val="hy-AM"/>
        </w:rPr>
        <w:t xml:space="preserve"> դիմում-բողոքների թիվն ավելացել է՝ </w:t>
      </w:r>
      <w:r w:rsidR="0050105A">
        <w:rPr>
          <w:rFonts w:ascii="GHEA Grapalat" w:eastAsia="Times New Roman" w:hAnsi="GHEA Grapalat" w:cs="Sylfaen"/>
          <w:sz w:val="24"/>
          <w:szCs w:val="24"/>
          <w:lang w:val="hy-AM"/>
        </w:rPr>
        <w:t>80</w:t>
      </w:r>
      <w:r w:rsidR="0050105A" w:rsidRPr="0050105A">
        <w:rPr>
          <w:rFonts w:ascii="GHEA Grapalat" w:eastAsia="Times New Roman" w:hAnsi="GHEA Grapalat" w:cs="Sylfaen"/>
          <w:sz w:val="24"/>
          <w:szCs w:val="24"/>
          <w:lang w:val="hy-AM"/>
        </w:rPr>
        <w:t>%-</w:t>
      </w:r>
      <w:r w:rsidR="0050105A">
        <w:rPr>
          <w:rFonts w:ascii="GHEA Grapalat" w:eastAsia="Times New Roman" w:hAnsi="GHEA Grapalat" w:cs="Sylfaen"/>
          <w:sz w:val="24"/>
          <w:szCs w:val="24"/>
          <w:lang w:val="hy-AM"/>
        </w:rPr>
        <w:t xml:space="preserve">ով կամ </w:t>
      </w:r>
      <w:r w:rsidR="0022047E" w:rsidRPr="0022047E">
        <w:rPr>
          <w:rFonts w:ascii="GHEA Grapalat" w:eastAsia="Times New Roman" w:hAnsi="GHEA Grapalat" w:cs="Sylfaen"/>
          <w:sz w:val="24"/>
          <w:szCs w:val="24"/>
          <w:lang w:val="hy-AM"/>
        </w:rPr>
        <w:t>171-ով</w:t>
      </w:r>
      <w:r w:rsidR="0050105A">
        <w:rPr>
          <w:rFonts w:ascii="GHEA Grapalat" w:eastAsia="Times New Roman" w:hAnsi="GHEA Grapalat" w:cs="Sylfaen"/>
          <w:sz w:val="24"/>
          <w:szCs w:val="24"/>
          <w:lang w:val="hy-AM"/>
        </w:rPr>
        <w:t>,</w:t>
      </w:r>
      <w:r w:rsidR="0022047E" w:rsidRPr="0022047E">
        <w:rPr>
          <w:rFonts w:ascii="GHEA Grapalat" w:eastAsia="Times New Roman" w:hAnsi="GHEA Grapalat" w:cs="Sylfaen"/>
          <w:sz w:val="24"/>
          <w:szCs w:val="24"/>
          <w:lang w:val="hy-AM"/>
        </w:rPr>
        <w:t xml:space="preserve"> </w:t>
      </w:r>
      <w:r w:rsidRPr="0022047E">
        <w:rPr>
          <w:rFonts w:ascii="GHEA Grapalat" w:eastAsia="Times New Roman" w:hAnsi="GHEA Grapalat" w:cs="Sylfaen"/>
          <w:sz w:val="24"/>
          <w:szCs w:val="24"/>
          <w:lang w:val="hy-AM"/>
        </w:rPr>
        <w:t>դառնալով</w:t>
      </w:r>
      <w:r w:rsidR="0050105A">
        <w:rPr>
          <w:rFonts w:ascii="GHEA Grapalat" w:eastAsia="Times New Roman" w:hAnsi="GHEA Grapalat" w:cs="Sylfaen"/>
          <w:sz w:val="24"/>
          <w:szCs w:val="24"/>
          <w:lang w:val="hy-AM"/>
        </w:rPr>
        <w:t>՝</w:t>
      </w:r>
      <w:r w:rsidRPr="0022047E">
        <w:rPr>
          <w:rFonts w:ascii="GHEA Grapalat" w:eastAsia="Times New Roman" w:hAnsi="GHEA Grapalat" w:cs="Sylfaen"/>
          <w:sz w:val="24"/>
          <w:szCs w:val="24"/>
          <w:lang w:val="hy-AM"/>
        </w:rPr>
        <w:t xml:space="preserve"> </w:t>
      </w:r>
      <w:r w:rsidR="0022047E" w:rsidRPr="0022047E">
        <w:rPr>
          <w:rFonts w:ascii="GHEA Grapalat" w:eastAsia="Times New Roman" w:hAnsi="GHEA Grapalat" w:cs="Sylfaen"/>
          <w:sz w:val="24"/>
          <w:szCs w:val="24"/>
          <w:lang w:val="hy-AM"/>
        </w:rPr>
        <w:t>384</w:t>
      </w:r>
      <w:r w:rsidRPr="0022047E">
        <w:rPr>
          <w:rFonts w:ascii="GHEA Grapalat" w:eastAsia="Times New Roman" w:hAnsi="GHEA Grapalat" w:cs="Sylfaen"/>
          <w:sz w:val="24"/>
          <w:szCs w:val="24"/>
          <w:lang w:val="hy-AM"/>
        </w:rPr>
        <w:t xml:space="preserve"> դիմում-բողոք:</w:t>
      </w:r>
      <w:r>
        <w:rPr>
          <w:rFonts w:ascii="GHEA Grapalat" w:eastAsia="Times New Roman" w:hAnsi="GHEA Grapalat" w:cs="Sylfaen"/>
          <w:sz w:val="24"/>
          <w:szCs w:val="24"/>
          <w:lang w:val="hy-AM"/>
        </w:rPr>
        <w:t xml:space="preserve"> </w:t>
      </w:r>
      <w:r w:rsidR="00E82A94" w:rsidRPr="0008084A">
        <w:rPr>
          <w:rFonts w:ascii="GHEA Grapalat" w:eastAsia="Times New Roman" w:hAnsi="GHEA Grapalat" w:cs="Sylfaen"/>
          <w:sz w:val="24"/>
          <w:szCs w:val="24"/>
          <w:lang w:val="hy-AM"/>
        </w:rPr>
        <w:t xml:space="preserve">Լոռու </w:t>
      </w:r>
      <w:r w:rsidR="00E82A94">
        <w:rPr>
          <w:rFonts w:ascii="GHEA Grapalat" w:eastAsia="Times New Roman" w:hAnsi="GHEA Grapalat" w:cs="Sylfaen"/>
          <w:sz w:val="24"/>
          <w:szCs w:val="24"/>
          <w:lang w:val="hy-AM"/>
        </w:rPr>
        <w:t>մարզից Պ</w:t>
      </w:r>
      <w:r w:rsidR="00E82A94" w:rsidRPr="008A3ED0">
        <w:rPr>
          <w:rFonts w:ascii="GHEA Grapalat" w:eastAsia="Times New Roman" w:hAnsi="GHEA Grapalat" w:cs="Sylfaen"/>
          <w:sz w:val="24"/>
          <w:szCs w:val="24"/>
          <w:lang w:val="hy-AM"/>
        </w:rPr>
        <w:t>աշտպա</w:t>
      </w:r>
      <w:r w:rsidR="00E82A94">
        <w:rPr>
          <w:rFonts w:ascii="GHEA Grapalat" w:eastAsia="Times New Roman" w:hAnsi="GHEA Grapalat" w:cs="Sylfaen"/>
          <w:sz w:val="24"/>
          <w:szCs w:val="24"/>
          <w:lang w:val="hy-AM"/>
        </w:rPr>
        <w:t xml:space="preserve">նին ներկայացվող </w:t>
      </w:r>
      <w:r w:rsidR="00E82A94" w:rsidRPr="0022047E">
        <w:rPr>
          <w:rFonts w:ascii="GHEA Grapalat" w:eastAsia="Times New Roman" w:hAnsi="GHEA Grapalat" w:cs="Sylfaen"/>
          <w:sz w:val="24"/>
          <w:szCs w:val="24"/>
          <w:lang w:val="hy-AM"/>
        </w:rPr>
        <w:t xml:space="preserve">դիմում-բողոքների թիվը </w:t>
      </w:r>
      <w:r w:rsidR="00E82A94">
        <w:rPr>
          <w:rFonts w:ascii="GHEA Grapalat" w:eastAsia="Times New Roman" w:hAnsi="GHEA Grapalat" w:cs="Sylfaen"/>
          <w:sz w:val="24"/>
          <w:szCs w:val="24"/>
          <w:lang w:val="hy-AM"/>
        </w:rPr>
        <w:t xml:space="preserve">շարունակել է բարձր մնալ նաև 2019 թվականին՝ </w:t>
      </w:r>
      <w:r w:rsidR="00E82A94" w:rsidRPr="0022047E">
        <w:rPr>
          <w:rFonts w:ascii="GHEA Grapalat" w:eastAsia="Times New Roman" w:hAnsi="GHEA Grapalat" w:cs="Sylfaen"/>
          <w:sz w:val="24"/>
          <w:szCs w:val="24"/>
          <w:lang w:val="hy-AM"/>
        </w:rPr>
        <w:t>կազմել</w:t>
      </w:r>
      <w:r w:rsidR="00E82A94">
        <w:rPr>
          <w:rFonts w:ascii="GHEA Grapalat" w:eastAsia="Times New Roman" w:hAnsi="GHEA Grapalat" w:cs="Sylfaen"/>
          <w:sz w:val="24"/>
          <w:szCs w:val="24"/>
          <w:lang w:val="hy-AM"/>
        </w:rPr>
        <w:t>ով</w:t>
      </w:r>
      <w:r w:rsidR="00E82A94" w:rsidRPr="0022047E">
        <w:rPr>
          <w:rFonts w:ascii="GHEA Grapalat" w:eastAsia="Times New Roman" w:hAnsi="GHEA Grapalat" w:cs="Sylfaen"/>
          <w:sz w:val="24"/>
          <w:szCs w:val="24"/>
          <w:lang w:val="hy-AM"/>
        </w:rPr>
        <w:t xml:space="preserve"> </w:t>
      </w:r>
      <w:r w:rsidR="00E82A94">
        <w:rPr>
          <w:rFonts w:ascii="GHEA Grapalat" w:eastAsia="Times New Roman" w:hAnsi="GHEA Grapalat" w:cs="Sylfaen"/>
          <w:sz w:val="24"/>
          <w:szCs w:val="24"/>
          <w:lang w:val="hy-AM"/>
        </w:rPr>
        <w:t>317 դիմում-բողոք:</w:t>
      </w:r>
    </w:p>
    <w:p w:rsidR="0000565F" w:rsidRDefault="008A3E0A" w:rsidP="008A3E0A">
      <w:pPr>
        <w:autoSpaceDE w:val="0"/>
        <w:autoSpaceDN w:val="0"/>
        <w:adjustRightInd w:val="0"/>
        <w:spacing w:after="0" w:line="360" w:lineRule="auto"/>
        <w:ind w:firstLine="567"/>
        <w:jc w:val="both"/>
        <w:rPr>
          <w:rFonts w:ascii="GHEA Grapalat" w:eastAsia="Times New Roman" w:hAnsi="GHEA Grapalat" w:cs="GHEA Grapalat"/>
          <w:sz w:val="24"/>
          <w:szCs w:val="24"/>
          <w:lang w:val="hy-AM"/>
        </w:rPr>
      </w:pPr>
      <w:r w:rsidRPr="00962889">
        <w:rPr>
          <w:rFonts w:ascii="GHEA Grapalat" w:hAnsi="GHEA Grapalat" w:cs="Sylfaen"/>
          <w:noProof/>
          <w:sz w:val="24"/>
          <w:szCs w:val="24"/>
          <w:lang w:val="hy-AM"/>
        </w:rPr>
        <w:t>Մ</w:t>
      </w:r>
      <w:r w:rsidR="00962889" w:rsidRPr="00962889">
        <w:rPr>
          <w:rFonts w:ascii="GHEA Grapalat" w:hAnsi="GHEA Grapalat" w:cs="Sylfaen"/>
          <w:noProof/>
          <w:sz w:val="24"/>
          <w:szCs w:val="24"/>
          <w:lang w:val="hy-AM"/>
        </w:rPr>
        <w:t xml:space="preserve">արզային ստորաբաժանում ստեղծելու անհրաժեշտությունը պայմանավորված է </w:t>
      </w:r>
      <w:r w:rsidR="00962889">
        <w:rPr>
          <w:rFonts w:ascii="GHEA Grapalat" w:hAnsi="GHEA Grapalat" w:cs="Sylfaen"/>
          <w:noProof/>
          <w:sz w:val="24"/>
          <w:szCs w:val="24"/>
          <w:lang w:val="hy-AM"/>
        </w:rPr>
        <w:t xml:space="preserve"> նաև</w:t>
      </w:r>
      <w:r w:rsidR="00005F7B">
        <w:rPr>
          <w:rFonts w:ascii="GHEA Grapalat" w:hAnsi="GHEA Grapalat" w:cs="Sylfaen"/>
          <w:noProof/>
          <w:sz w:val="24"/>
          <w:szCs w:val="24"/>
          <w:lang w:val="hy-AM"/>
        </w:rPr>
        <w:t xml:space="preserve"> </w:t>
      </w:r>
      <w:r w:rsidRPr="00962889">
        <w:rPr>
          <w:rFonts w:ascii="GHEA Grapalat" w:hAnsi="GHEA Grapalat" w:cs="Sylfaen"/>
          <w:noProof/>
          <w:sz w:val="24"/>
          <w:szCs w:val="24"/>
          <w:lang w:val="hy-AM"/>
        </w:rPr>
        <w:t>Լոռիում</w:t>
      </w:r>
      <w:r>
        <w:rPr>
          <w:rFonts w:ascii="GHEA Grapalat" w:eastAsia="Times New Roman" w:hAnsi="GHEA Grapalat" w:cs="Times New Roman"/>
          <w:iCs/>
          <w:color w:val="000000"/>
          <w:sz w:val="24"/>
          <w:szCs w:val="24"/>
          <w:lang w:val="hy-AM"/>
        </w:rPr>
        <w:t xml:space="preserve"> գտնվող </w:t>
      </w:r>
      <w:r w:rsidR="00DD791D" w:rsidRPr="00E82C02">
        <w:rPr>
          <w:rFonts w:ascii="GHEA Grapalat" w:eastAsia="Times New Roman" w:hAnsi="GHEA Grapalat" w:cs="Times New Roman"/>
          <w:iCs/>
          <w:color w:val="000000"/>
          <w:sz w:val="24"/>
          <w:szCs w:val="24"/>
          <w:lang w:val="hy-AM"/>
        </w:rPr>
        <w:t>պետական կամ տեղական ինքնակառավարման մարմիններ, ներառյալ` զոր</w:t>
      </w:r>
      <w:r>
        <w:rPr>
          <w:rFonts w:ascii="GHEA Grapalat" w:eastAsia="Times New Roman" w:hAnsi="GHEA Grapalat" w:cs="Times New Roman"/>
          <w:iCs/>
          <w:color w:val="000000"/>
          <w:sz w:val="24"/>
          <w:szCs w:val="24"/>
          <w:lang w:val="hy-AM"/>
        </w:rPr>
        <w:t>ամասեր, զինվորական հոսպիտալ,</w:t>
      </w:r>
      <w:r w:rsidR="00DD791D" w:rsidRPr="00E82C02">
        <w:rPr>
          <w:rFonts w:ascii="GHEA Grapalat" w:eastAsia="Times New Roman" w:hAnsi="GHEA Grapalat" w:cs="Times New Roman"/>
          <w:iCs/>
          <w:color w:val="000000"/>
          <w:sz w:val="24"/>
          <w:szCs w:val="24"/>
          <w:lang w:val="hy-AM"/>
        </w:rPr>
        <w:t xml:space="preserve"> Ռազմա</w:t>
      </w:r>
      <w:r>
        <w:rPr>
          <w:rFonts w:ascii="GHEA Grapalat" w:eastAsia="Times New Roman" w:hAnsi="GHEA Grapalat" w:cs="Times New Roman"/>
          <w:iCs/>
          <w:color w:val="000000"/>
          <w:sz w:val="24"/>
          <w:szCs w:val="24"/>
          <w:lang w:val="hy-AM"/>
        </w:rPr>
        <w:t>կան ոստիկանության ստորաբաժանում</w:t>
      </w:r>
      <w:r w:rsidR="00DD791D" w:rsidRPr="00E82C02">
        <w:rPr>
          <w:rFonts w:ascii="GHEA Grapalat" w:eastAsia="Times New Roman" w:hAnsi="GHEA Grapalat" w:cs="Times New Roman"/>
          <w:iCs/>
          <w:color w:val="000000"/>
          <w:sz w:val="24"/>
          <w:szCs w:val="24"/>
          <w:lang w:val="hy-AM"/>
        </w:rPr>
        <w:t>,</w:t>
      </w:r>
      <w:r>
        <w:rPr>
          <w:rFonts w:ascii="GHEA Grapalat" w:eastAsia="Times New Roman" w:hAnsi="GHEA Grapalat" w:cs="Times New Roman"/>
          <w:iCs/>
          <w:color w:val="000000"/>
          <w:sz w:val="24"/>
          <w:szCs w:val="24"/>
          <w:lang w:val="hy-AM"/>
        </w:rPr>
        <w:t xml:space="preserve"> ինչպես նաև</w:t>
      </w:r>
      <w:r w:rsidRPr="008A3E0A">
        <w:rPr>
          <w:rFonts w:ascii="GHEA Grapalat" w:eastAsia="Times New Roman" w:hAnsi="GHEA Grapalat" w:cs="Sylfaen"/>
          <w:sz w:val="24"/>
          <w:szCs w:val="24"/>
          <w:lang w:val="hy-AM"/>
        </w:rPr>
        <w:t xml:space="preserve"> </w:t>
      </w:r>
      <w:r w:rsidRPr="00962889">
        <w:rPr>
          <w:rFonts w:ascii="GHEA Grapalat" w:eastAsia="Times New Roman" w:hAnsi="GHEA Grapalat" w:cs="Sylfaen"/>
          <w:sz w:val="24"/>
          <w:szCs w:val="24"/>
          <w:lang w:val="hy-AM"/>
        </w:rPr>
        <w:t>ազատությունից զրկման վայրեր, այդ թվում` ձերբակալված և կալանավորված անձանց պահելու վայրեր, քրեակատարողական հիմնարկ, հոգեբուժական հաստատություն</w:t>
      </w:r>
      <w:r>
        <w:rPr>
          <w:rFonts w:ascii="GHEA Grapalat" w:eastAsia="Times New Roman" w:hAnsi="GHEA Grapalat" w:cs="Sylfaen"/>
          <w:sz w:val="24"/>
          <w:szCs w:val="24"/>
          <w:lang w:val="hy-AM"/>
        </w:rPr>
        <w:t xml:space="preserve"> </w:t>
      </w:r>
      <w:r w:rsidRPr="00E82C02">
        <w:rPr>
          <w:rFonts w:ascii="GHEA Grapalat" w:eastAsia="Times New Roman" w:hAnsi="GHEA Grapalat" w:cs="Times New Roman"/>
          <w:iCs/>
          <w:color w:val="000000"/>
          <w:sz w:val="24"/>
          <w:szCs w:val="24"/>
          <w:lang w:val="hy-AM"/>
        </w:rPr>
        <w:t>այցեր</w:t>
      </w:r>
      <w:r w:rsidRPr="008A3E0A">
        <w:rPr>
          <w:rFonts w:ascii="GHEA Grapalat" w:eastAsia="Times New Roman" w:hAnsi="GHEA Grapalat" w:cs="GHEA Grapalat"/>
          <w:sz w:val="24"/>
          <w:szCs w:val="24"/>
          <w:lang w:val="hy-AM"/>
        </w:rPr>
        <w:t xml:space="preserve"> </w:t>
      </w:r>
      <w:r>
        <w:rPr>
          <w:rFonts w:ascii="GHEA Grapalat" w:eastAsia="Times New Roman" w:hAnsi="GHEA Grapalat" w:cs="GHEA Grapalat"/>
          <w:sz w:val="24"/>
          <w:szCs w:val="24"/>
          <w:lang w:val="hy-AM"/>
        </w:rPr>
        <w:t xml:space="preserve">իրականացնելու անհրաժեշտությամբ։ </w:t>
      </w:r>
    </w:p>
    <w:p w:rsidR="008A3E0A" w:rsidRDefault="008A3E0A" w:rsidP="008A3E0A">
      <w:pPr>
        <w:autoSpaceDE w:val="0"/>
        <w:autoSpaceDN w:val="0"/>
        <w:adjustRightInd w:val="0"/>
        <w:spacing w:after="0" w:line="360" w:lineRule="auto"/>
        <w:ind w:firstLine="567"/>
        <w:jc w:val="both"/>
        <w:rPr>
          <w:rFonts w:ascii="GHEA Grapalat" w:hAnsi="GHEA Grapalat" w:cs="Sylfaen"/>
          <w:noProof/>
          <w:sz w:val="24"/>
          <w:szCs w:val="24"/>
          <w:lang w:val="hy-AM"/>
        </w:rPr>
      </w:pPr>
      <w:r>
        <w:rPr>
          <w:rFonts w:ascii="GHEA Grapalat" w:eastAsia="Times New Roman" w:hAnsi="GHEA Grapalat" w:cs="GHEA Grapalat"/>
          <w:sz w:val="24"/>
          <w:szCs w:val="24"/>
          <w:lang w:val="hy-AM"/>
        </w:rPr>
        <w:t>Այս առումով հարկ է նշել, որ</w:t>
      </w:r>
      <w:r w:rsidRPr="008A3E0A">
        <w:rPr>
          <w:rFonts w:ascii="GHEA Grapalat" w:eastAsia="Times New Roman" w:hAnsi="GHEA Grapalat" w:cs="Sylfaen"/>
          <w:sz w:val="24"/>
          <w:szCs w:val="24"/>
          <w:lang w:val="hy-AM"/>
        </w:rPr>
        <w:t xml:space="preserve"> </w:t>
      </w:r>
      <w:r w:rsidRPr="00E82C02">
        <w:rPr>
          <w:rFonts w:ascii="GHEA Grapalat" w:eastAsia="Times New Roman" w:hAnsi="GHEA Grapalat" w:cs="Times New Roman"/>
          <w:iCs/>
          <w:color w:val="000000"/>
          <w:sz w:val="24"/>
          <w:szCs w:val="24"/>
          <w:lang w:val="hy-AM"/>
        </w:rPr>
        <w:t>այցեր</w:t>
      </w:r>
      <w:r w:rsidRPr="008A3E0A">
        <w:rPr>
          <w:rFonts w:ascii="GHEA Grapalat" w:eastAsia="Times New Roman" w:hAnsi="GHEA Grapalat" w:cs="GHEA Grapalat"/>
          <w:sz w:val="24"/>
          <w:szCs w:val="24"/>
          <w:lang w:val="hy-AM"/>
        </w:rPr>
        <w:t xml:space="preserve"> </w:t>
      </w:r>
      <w:r>
        <w:rPr>
          <w:rFonts w:ascii="GHEA Grapalat" w:eastAsia="Times New Roman" w:hAnsi="GHEA Grapalat" w:cs="GHEA Grapalat"/>
          <w:sz w:val="24"/>
          <w:szCs w:val="24"/>
          <w:lang w:val="hy-AM"/>
        </w:rPr>
        <w:t xml:space="preserve">իրականացնելու </w:t>
      </w:r>
      <w:r>
        <w:rPr>
          <w:rFonts w:ascii="GHEA Grapalat" w:eastAsia="Times New Roman" w:hAnsi="GHEA Grapalat" w:cs="Sylfaen"/>
          <w:sz w:val="24"/>
          <w:szCs w:val="24"/>
          <w:lang w:val="hy-AM"/>
        </w:rPr>
        <w:t>համար անհրաժեշտություն է առաջանում աշխատողներ գործուղել Երևանից կամ Շիրակի մարզային ստորաբաժանումից։ Մինչդեռ</w:t>
      </w:r>
      <w:r w:rsidRPr="00857799">
        <w:rPr>
          <w:rFonts w:ascii="GHEA Grapalat" w:eastAsia="Times New Roman" w:hAnsi="GHEA Grapalat" w:cs="Sylfaen"/>
          <w:sz w:val="24"/>
          <w:szCs w:val="24"/>
          <w:lang w:val="hy-AM"/>
        </w:rPr>
        <w:t>, այսպիսի իրավիճակը չի նպաստում աշխատանքների օպերատիվության և արդյունավետության բարձրացմանը։</w:t>
      </w:r>
    </w:p>
    <w:p w:rsidR="005777B0" w:rsidRDefault="005777B0" w:rsidP="005777B0">
      <w:pPr>
        <w:autoSpaceDE w:val="0"/>
        <w:autoSpaceDN w:val="0"/>
        <w:adjustRightInd w:val="0"/>
        <w:spacing w:after="0" w:line="360" w:lineRule="auto"/>
        <w:ind w:firstLine="567"/>
        <w:jc w:val="both"/>
        <w:rPr>
          <w:rFonts w:ascii="GHEA Grapalat" w:hAnsi="GHEA Grapalat"/>
          <w:sz w:val="24"/>
          <w:szCs w:val="24"/>
          <w:lang w:val="hy-AM"/>
        </w:rPr>
      </w:pPr>
      <w:r>
        <w:rPr>
          <w:rFonts w:ascii="GHEA Grapalat" w:hAnsi="GHEA Grapalat"/>
          <w:sz w:val="24"/>
          <w:szCs w:val="24"/>
          <w:lang w:val="hy-AM"/>
        </w:rPr>
        <w:t>Լոռիում մարզային ստորաբաժանման ստեղծում</w:t>
      </w:r>
      <w:r w:rsidR="00CE5D4F">
        <w:rPr>
          <w:rFonts w:ascii="GHEA Grapalat" w:hAnsi="GHEA Grapalat"/>
          <w:sz w:val="24"/>
          <w:szCs w:val="24"/>
          <w:lang w:val="hy-AM"/>
        </w:rPr>
        <w:t>ը</w:t>
      </w:r>
      <w:r>
        <w:rPr>
          <w:rFonts w:ascii="GHEA Grapalat" w:hAnsi="GHEA Grapalat"/>
          <w:sz w:val="24"/>
          <w:szCs w:val="24"/>
          <w:lang w:val="hy-AM"/>
        </w:rPr>
        <w:t xml:space="preserve"> </w:t>
      </w:r>
      <w:r>
        <w:rPr>
          <w:rFonts w:ascii="GHEA Grapalat" w:eastAsia="Times New Roman" w:hAnsi="GHEA Grapalat"/>
          <w:sz w:val="24"/>
          <w:szCs w:val="24"/>
          <w:lang w:val="hy-AM"/>
        </w:rPr>
        <w:t>մարզի և հատկապես սահմանամերձ համայնքների բնակիչների համար առավել հասանելի և մատչելի</w:t>
      </w:r>
      <w:r w:rsidRPr="0008084A">
        <w:rPr>
          <w:rFonts w:ascii="GHEA Grapalat" w:eastAsia="Times New Roman" w:hAnsi="GHEA Grapalat" w:cs="Sylfaen"/>
          <w:sz w:val="24"/>
          <w:szCs w:val="24"/>
          <w:lang w:val="hy-AM"/>
        </w:rPr>
        <w:t xml:space="preserve"> </w:t>
      </w:r>
      <w:r w:rsidRPr="0089441D">
        <w:rPr>
          <w:rFonts w:ascii="GHEA Grapalat" w:eastAsia="Times New Roman" w:hAnsi="GHEA Grapalat" w:cs="Sylfaen"/>
          <w:sz w:val="24"/>
          <w:szCs w:val="24"/>
          <w:lang w:val="hy-AM"/>
        </w:rPr>
        <w:t>կդարձնի</w:t>
      </w:r>
      <w:r w:rsidRPr="0008084A">
        <w:rPr>
          <w:rFonts w:ascii="GHEA Grapalat" w:eastAsia="Times New Roman" w:hAnsi="GHEA Grapalat" w:cs="Sylfaen"/>
          <w:sz w:val="24"/>
          <w:szCs w:val="24"/>
          <w:lang w:val="hy-AM"/>
        </w:rPr>
        <w:t xml:space="preserve"> </w:t>
      </w:r>
      <w:r w:rsidR="0000565F">
        <w:rPr>
          <w:rFonts w:ascii="GHEA Grapalat" w:eastAsia="Times New Roman" w:hAnsi="GHEA Grapalat" w:cs="Sylfaen"/>
          <w:sz w:val="24"/>
          <w:szCs w:val="24"/>
          <w:lang w:val="hy-AM"/>
        </w:rPr>
        <w:t>Պ</w:t>
      </w:r>
      <w:r w:rsidRPr="0008084A">
        <w:rPr>
          <w:rFonts w:ascii="GHEA Grapalat" w:eastAsia="Times New Roman" w:hAnsi="GHEA Grapalat" w:cs="Sylfaen"/>
          <w:sz w:val="24"/>
          <w:szCs w:val="24"/>
          <w:lang w:val="hy-AM"/>
        </w:rPr>
        <w:t>աշտպանի աշխատակազմի կողմից տրամադրվող ծառայությունները։</w:t>
      </w:r>
    </w:p>
    <w:p w:rsidR="005777B0" w:rsidRDefault="005777B0" w:rsidP="005777B0">
      <w:pPr>
        <w:jc w:val="center"/>
        <w:rPr>
          <w:rFonts w:ascii="GHEA Grapalat" w:hAnsi="GHEA Grapalat" w:cs="Sylfaen"/>
          <w:b/>
          <w:noProof/>
          <w:sz w:val="24"/>
          <w:szCs w:val="24"/>
          <w:lang w:val="hy-AM"/>
        </w:rPr>
      </w:pPr>
    </w:p>
    <w:p w:rsidR="009D040A" w:rsidRDefault="005777B0" w:rsidP="009D0603">
      <w:pPr>
        <w:spacing w:after="0" w:line="360" w:lineRule="auto"/>
        <w:jc w:val="center"/>
        <w:rPr>
          <w:rFonts w:ascii="GHEA Grapalat" w:hAnsi="GHEA Grapalat" w:cs="Sylfaen"/>
          <w:b/>
          <w:noProof/>
          <w:sz w:val="24"/>
          <w:szCs w:val="24"/>
          <w:lang w:val="hy-AM"/>
        </w:rPr>
      </w:pPr>
      <w:r>
        <w:rPr>
          <w:rFonts w:ascii="GHEA Grapalat" w:hAnsi="GHEA Grapalat" w:cs="Sylfaen"/>
          <w:b/>
          <w:noProof/>
          <w:sz w:val="24"/>
          <w:szCs w:val="24"/>
          <w:lang w:val="hy-AM"/>
        </w:rPr>
        <w:lastRenderedPageBreak/>
        <w:t xml:space="preserve">4. </w:t>
      </w:r>
      <w:r w:rsidR="00C131EB" w:rsidRPr="00C131EB">
        <w:rPr>
          <w:rFonts w:ascii="GHEA Grapalat" w:hAnsi="GHEA Grapalat" w:cs="Sylfaen"/>
          <w:b/>
          <w:noProof/>
          <w:sz w:val="24"/>
          <w:szCs w:val="24"/>
          <w:lang w:val="hy-AM"/>
        </w:rPr>
        <w:t xml:space="preserve">ԲԱՐԵՎԱՐՔՈՒԹՅԱՆ ՀԱՐՑԵՐՈՎ ԿԱԶՄԱԿԵՐՊՉԻ </w:t>
      </w:r>
      <w:r w:rsidR="00CC18D3">
        <w:rPr>
          <w:rFonts w:ascii="GHEA Grapalat" w:hAnsi="GHEA Grapalat" w:cs="Sylfaen"/>
          <w:b/>
          <w:noProof/>
          <w:sz w:val="24"/>
          <w:szCs w:val="24"/>
          <w:lang w:val="hy-AM"/>
        </w:rPr>
        <w:t xml:space="preserve">ԵՎ </w:t>
      </w:r>
      <w:r w:rsidR="0041124D" w:rsidRPr="0041124D">
        <w:rPr>
          <w:rFonts w:ascii="GHEA Grapalat" w:hAnsi="GHEA Grapalat" w:cs="Sylfaen"/>
          <w:b/>
          <w:noProof/>
          <w:sz w:val="24"/>
          <w:szCs w:val="24"/>
          <w:lang w:val="hy-AM"/>
        </w:rPr>
        <w:t xml:space="preserve">ԳԼԽԱՎՈՐ ՔԱՐՏՈՒՂԱՐԻ ՕԳՆԱԿԱՆԻ </w:t>
      </w:r>
      <w:r w:rsidR="00C131EB" w:rsidRPr="0041124D">
        <w:rPr>
          <w:rFonts w:ascii="GHEA Grapalat" w:hAnsi="GHEA Grapalat" w:cs="Sylfaen"/>
          <w:b/>
          <w:noProof/>
          <w:sz w:val="24"/>
          <w:szCs w:val="24"/>
          <w:lang w:val="hy-AM"/>
        </w:rPr>
        <w:t>ՊԱՇՏՈՆ</w:t>
      </w:r>
      <w:r w:rsidR="00CC18D3" w:rsidRPr="0041124D">
        <w:rPr>
          <w:rFonts w:ascii="GHEA Grapalat" w:hAnsi="GHEA Grapalat" w:cs="Sylfaen"/>
          <w:b/>
          <w:noProof/>
          <w:sz w:val="24"/>
          <w:szCs w:val="24"/>
          <w:lang w:val="hy-AM"/>
        </w:rPr>
        <w:t>ՆԵՐ</w:t>
      </w:r>
      <w:r w:rsidR="00C131EB" w:rsidRPr="00C131EB">
        <w:rPr>
          <w:rFonts w:ascii="GHEA Grapalat" w:hAnsi="GHEA Grapalat" w:cs="Sylfaen"/>
          <w:b/>
          <w:noProof/>
          <w:sz w:val="24"/>
          <w:szCs w:val="24"/>
          <w:lang w:val="hy-AM"/>
        </w:rPr>
        <w:t xml:space="preserve"> ՆԱԽԱՏԵՍԵԼՈՒ </w:t>
      </w:r>
      <w:r w:rsidR="002776B2" w:rsidRPr="002776B2">
        <w:rPr>
          <w:rFonts w:ascii="GHEA Grapalat" w:hAnsi="GHEA Grapalat" w:cs="Sylfaen"/>
          <w:b/>
          <w:noProof/>
          <w:sz w:val="24"/>
          <w:szCs w:val="24"/>
          <w:lang w:val="hy-AM"/>
        </w:rPr>
        <w:t>ՕՐԵՆՍԴՐԱԿԱՆ</w:t>
      </w:r>
      <w:r w:rsidR="0048265C" w:rsidRPr="005777B0">
        <w:rPr>
          <w:rFonts w:ascii="GHEA Grapalat" w:hAnsi="GHEA Grapalat" w:cs="Sylfaen"/>
          <w:b/>
          <w:noProof/>
          <w:sz w:val="24"/>
          <w:szCs w:val="24"/>
          <w:lang w:val="hy-AM"/>
        </w:rPr>
        <w:t xml:space="preserve"> </w:t>
      </w:r>
      <w:r w:rsidR="00F55178">
        <w:rPr>
          <w:rFonts w:ascii="GHEA Grapalat" w:hAnsi="GHEA Grapalat" w:cs="Sylfaen"/>
          <w:b/>
          <w:noProof/>
          <w:sz w:val="24"/>
          <w:szCs w:val="24"/>
          <w:lang w:val="hy-AM"/>
        </w:rPr>
        <w:t>ՊԱՀԱՆՋԸ</w:t>
      </w:r>
    </w:p>
    <w:p w:rsidR="000F319C" w:rsidRDefault="000F319C" w:rsidP="009D0603">
      <w:pPr>
        <w:spacing w:after="0" w:line="360" w:lineRule="auto"/>
        <w:jc w:val="center"/>
        <w:rPr>
          <w:rFonts w:ascii="GHEA Grapalat" w:hAnsi="GHEA Grapalat" w:cs="Sylfaen"/>
          <w:b/>
          <w:noProof/>
          <w:sz w:val="24"/>
          <w:szCs w:val="24"/>
          <w:lang w:val="hy-AM"/>
        </w:rPr>
      </w:pPr>
    </w:p>
    <w:p w:rsidR="003862A0" w:rsidRDefault="003862A0" w:rsidP="009D0603">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 xml:space="preserve">Ըստ </w:t>
      </w:r>
      <w:r w:rsidR="009D040A" w:rsidRPr="00B372BE">
        <w:rPr>
          <w:rFonts w:ascii="GHEA Grapalat" w:hAnsi="GHEA Grapalat" w:cs="Sylfaen"/>
          <w:noProof/>
          <w:sz w:val="24"/>
          <w:szCs w:val="24"/>
          <w:lang w:val="hy-AM"/>
        </w:rPr>
        <w:t>«Մարդու իրավունքների պաշտպանի մասին» սահմանադրական օրենք</w:t>
      </w:r>
      <w:r>
        <w:rPr>
          <w:rFonts w:ascii="GHEA Grapalat" w:hAnsi="GHEA Grapalat" w:cs="Sylfaen"/>
          <w:noProof/>
          <w:sz w:val="24"/>
          <w:szCs w:val="24"/>
          <w:lang w:val="hy-AM"/>
        </w:rPr>
        <w:t xml:space="preserve">ի 34-րդ հոդվածի 1-ին մասի՝ </w:t>
      </w:r>
      <w:r w:rsidRPr="003862A0">
        <w:rPr>
          <w:rFonts w:ascii="GHEA Grapalat" w:hAnsi="GHEA Grapalat" w:cs="Sylfaen"/>
          <w:noProof/>
          <w:sz w:val="24"/>
          <w:szCs w:val="24"/>
          <w:lang w:val="hy-AM"/>
        </w:rPr>
        <w:t>Պաշտպանի աշխատակազմում ծառայությունը քաղաքացիական ծառայություն է, որը կարգավորվում է «Քաղաքացիական ծառայության մասին» օրենքով, եթե սույն օրենքով առանձնահատկություններ նախատեսված չեն:</w:t>
      </w:r>
    </w:p>
    <w:p w:rsidR="003862A0" w:rsidRDefault="00675FB9" w:rsidP="00675FB9">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Հիշյալ օրենքի 36-րդ հ</w:t>
      </w:r>
      <w:r w:rsidRPr="00675FB9">
        <w:rPr>
          <w:rFonts w:ascii="GHEA Grapalat" w:hAnsi="GHEA Grapalat" w:cs="Sylfaen"/>
          <w:noProof/>
          <w:sz w:val="24"/>
          <w:szCs w:val="24"/>
          <w:lang w:val="hy-AM"/>
        </w:rPr>
        <w:t>ոդված</w:t>
      </w:r>
      <w:r>
        <w:rPr>
          <w:rFonts w:ascii="GHEA Grapalat" w:hAnsi="GHEA Grapalat" w:cs="Sylfaen"/>
          <w:noProof/>
          <w:sz w:val="24"/>
          <w:szCs w:val="24"/>
          <w:lang w:val="hy-AM"/>
        </w:rPr>
        <w:t>ի 1-ին մասի համաձայն՝ հ</w:t>
      </w:r>
      <w:r w:rsidRPr="00675FB9">
        <w:rPr>
          <w:rFonts w:ascii="GHEA Grapalat" w:hAnsi="GHEA Grapalat" w:cs="Sylfaen"/>
          <w:noProof/>
          <w:sz w:val="24"/>
          <w:szCs w:val="24"/>
          <w:lang w:val="hy-AM"/>
        </w:rPr>
        <w:t>ամապատասխան մարմինների անձնակազմի կառավարման ստորաբաժանումում նախատեսվում է բարեվարքության հարցերով կազմակերպչի քաղաքացիական ծառայության պաշտոն:</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Նույն հոդվածի 2-րդ մաս</w:t>
      </w:r>
      <w:r w:rsidR="00E15E63">
        <w:rPr>
          <w:rFonts w:ascii="GHEA Grapalat" w:hAnsi="GHEA Grapalat" w:cs="Sylfaen"/>
          <w:noProof/>
          <w:sz w:val="24"/>
          <w:szCs w:val="24"/>
          <w:lang w:val="hy-AM"/>
        </w:rPr>
        <w:t xml:space="preserve">ը սահմանում է </w:t>
      </w:r>
      <w:r>
        <w:rPr>
          <w:rFonts w:ascii="GHEA Grapalat" w:hAnsi="GHEA Grapalat" w:cs="Sylfaen"/>
          <w:noProof/>
          <w:sz w:val="24"/>
          <w:szCs w:val="24"/>
          <w:lang w:val="hy-AM"/>
        </w:rPr>
        <w:t>բ</w:t>
      </w:r>
      <w:r w:rsidRPr="009D0603">
        <w:rPr>
          <w:rFonts w:ascii="GHEA Grapalat" w:hAnsi="GHEA Grapalat" w:cs="Sylfaen"/>
          <w:noProof/>
          <w:sz w:val="24"/>
          <w:szCs w:val="24"/>
          <w:lang w:val="hy-AM"/>
        </w:rPr>
        <w:t>արեվարքության հարցերով կազմակերպիչ</w:t>
      </w:r>
      <w:r w:rsidR="00E15E63">
        <w:rPr>
          <w:rFonts w:ascii="GHEA Grapalat" w:hAnsi="GHEA Grapalat" w:cs="Sylfaen"/>
          <w:noProof/>
          <w:sz w:val="24"/>
          <w:szCs w:val="24"/>
          <w:lang w:val="hy-AM"/>
        </w:rPr>
        <w:t>ի լիազորությունները: Ըստ այդմ, բ</w:t>
      </w:r>
      <w:r w:rsidR="00E15E63" w:rsidRPr="009D0603">
        <w:rPr>
          <w:rFonts w:ascii="GHEA Grapalat" w:hAnsi="GHEA Grapalat" w:cs="Sylfaen"/>
          <w:noProof/>
          <w:sz w:val="24"/>
          <w:szCs w:val="24"/>
          <w:lang w:val="hy-AM"/>
        </w:rPr>
        <w:t>արեվարքության հարցերով կազմակերպիչ</w:t>
      </w:r>
      <w:r w:rsidR="00E15E63">
        <w:rPr>
          <w:rFonts w:ascii="GHEA Grapalat" w:hAnsi="GHEA Grapalat" w:cs="Sylfaen"/>
          <w:noProof/>
          <w:sz w:val="24"/>
          <w:szCs w:val="24"/>
          <w:lang w:val="hy-AM"/>
        </w:rPr>
        <w:t>ը</w:t>
      </w:r>
      <w:r w:rsidRPr="009D0603">
        <w:rPr>
          <w:rFonts w:ascii="GHEA Grapalat" w:hAnsi="GHEA Grapalat" w:cs="Sylfaen"/>
          <w:noProof/>
          <w:sz w:val="24"/>
          <w:szCs w:val="24"/>
          <w:lang w:val="hy-AM"/>
        </w:rPr>
        <w:t>՝</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1) քաղաքացիական ծառայողներին տրամադրում է անհամատեղելիության պահանջների, այլ սահմանափակումների, նվերներ ընդունելու արգելքի, վարքագծի կանոնների վերաբերյալ մասնագիտական խորհրդատվություն, ներկայացնում շահերի բախման իրավիճակի լուծմանն ուղղված քայլեր ձեռնարկելու վերաբերյալ առաջարկություն.</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2) իրականացնում է բարեվարքության հարցերով վերապատրաստման կարիքների բացահայտում և վերապատրաստման ծրագրերի, ինչպես նաև բարեվարքության պահանջների պահպանմանն ուղղված այլ ծրագրերի մշակում.</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3) համապատասխան մարմնի գլխավոր քարտուղարի, էթիկայի հանձնաժողովի պահանջով կամ Կոռուպցիայի կանխարգելման հանձնաժողովի առաջարկով կատարում է բարեվարքության համակարգին առնչվող ուսումնասիրություններ.</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4) մշակում է քաղաքացիական ծառայողների բարեվարքության պլանների նախագծերը, դրանք ներկայացնում գլխավոր քարտուղարի հաստատմանը.</w:t>
      </w:r>
    </w:p>
    <w:p w:rsidR="009C16B1"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5) վարում է քաղաքացիական ծառայողների կողմից անհամատեղելիության պահանջների, այլ սահմանափակումների, վարքագծի կանոնների խախտումների և շահերի բախման, նվերների ընդունման արգելքի խախտման դեպքերի վիճակագրություն:</w:t>
      </w:r>
    </w:p>
    <w:p w:rsidR="00826863" w:rsidRPr="00826863" w:rsidRDefault="00826863" w:rsidP="00826863">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lastRenderedPageBreak/>
        <w:t xml:space="preserve">Հաշվի առնելով </w:t>
      </w:r>
      <w:r w:rsidRPr="003862A0">
        <w:rPr>
          <w:rFonts w:ascii="GHEA Grapalat" w:hAnsi="GHEA Grapalat" w:cs="Sylfaen"/>
          <w:noProof/>
          <w:sz w:val="24"/>
          <w:szCs w:val="24"/>
          <w:lang w:val="hy-AM"/>
        </w:rPr>
        <w:t xml:space="preserve">«Քաղաքացիական ծառայության մասին» </w:t>
      </w:r>
      <w:r>
        <w:rPr>
          <w:rFonts w:ascii="GHEA Grapalat" w:hAnsi="GHEA Grapalat" w:cs="Sylfaen"/>
          <w:noProof/>
          <w:sz w:val="24"/>
          <w:szCs w:val="24"/>
          <w:lang w:val="hy-AM"/>
        </w:rPr>
        <w:t xml:space="preserve">օրենքի </w:t>
      </w:r>
      <w:r w:rsidR="00C831AF">
        <w:rPr>
          <w:rFonts w:ascii="GHEA Grapalat" w:hAnsi="GHEA Grapalat" w:cs="Sylfaen"/>
          <w:noProof/>
          <w:sz w:val="24"/>
          <w:szCs w:val="24"/>
          <w:lang w:val="hy-AM"/>
        </w:rPr>
        <w:t>36-րդ հ</w:t>
      </w:r>
      <w:r w:rsidR="00C831AF" w:rsidRPr="00675FB9">
        <w:rPr>
          <w:rFonts w:ascii="GHEA Grapalat" w:hAnsi="GHEA Grapalat" w:cs="Sylfaen"/>
          <w:noProof/>
          <w:sz w:val="24"/>
          <w:szCs w:val="24"/>
          <w:lang w:val="hy-AM"/>
        </w:rPr>
        <w:t>ոդված</w:t>
      </w:r>
      <w:r w:rsidR="00C831AF">
        <w:rPr>
          <w:rFonts w:ascii="GHEA Grapalat" w:hAnsi="GHEA Grapalat" w:cs="Sylfaen"/>
          <w:noProof/>
          <w:sz w:val="24"/>
          <w:szCs w:val="24"/>
          <w:lang w:val="hy-AM"/>
        </w:rPr>
        <w:t xml:space="preserve">ի 1-ին մասի </w:t>
      </w:r>
      <w:r>
        <w:rPr>
          <w:rFonts w:ascii="GHEA Grapalat" w:hAnsi="GHEA Grapalat" w:cs="Sylfaen"/>
          <w:noProof/>
          <w:sz w:val="24"/>
          <w:szCs w:val="24"/>
          <w:lang w:val="hy-AM"/>
        </w:rPr>
        <w:t>պահանջը</w:t>
      </w:r>
      <w:r w:rsidR="00C61CD5">
        <w:rPr>
          <w:rFonts w:ascii="GHEA Grapalat" w:hAnsi="GHEA Grapalat" w:cs="Sylfaen"/>
          <w:noProof/>
          <w:sz w:val="24"/>
          <w:szCs w:val="24"/>
          <w:lang w:val="hy-AM"/>
        </w:rPr>
        <w:t>՝</w:t>
      </w:r>
      <w:r>
        <w:rPr>
          <w:rFonts w:ascii="GHEA Grapalat" w:hAnsi="GHEA Grapalat" w:cs="Sylfaen"/>
          <w:noProof/>
          <w:sz w:val="24"/>
          <w:szCs w:val="24"/>
          <w:lang w:val="hy-AM"/>
        </w:rPr>
        <w:t xml:space="preserve"> </w:t>
      </w:r>
      <w:r w:rsidR="00C61CD5">
        <w:rPr>
          <w:rFonts w:ascii="GHEA Grapalat" w:hAnsi="GHEA Grapalat" w:cs="Sylfaen"/>
          <w:noProof/>
          <w:sz w:val="24"/>
          <w:szCs w:val="24"/>
          <w:lang w:val="hy-AM"/>
        </w:rPr>
        <w:t>անհրաժեշտ է Պ</w:t>
      </w:r>
      <w:r>
        <w:rPr>
          <w:rFonts w:ascii="GHEA Grapalat" w:hAnsi="GHEA Grapalat" w:cs="Sylfaen"/>
          <w:noProof/>
          <w:sz w:val="24"/>
          <w:szCs w:val="24"/>
          <w:lang w:val="hy-AM"/>
        </w:rPr>
        <w:t>աշտպանի աշխատակազմի ք</w:t>
      </w:r>
      <w:r w:rsidRPr="00826863">
        <w:rPr>
          <w:rFonts w:ascii="GHEA Grapalat" w:hAnsi="GHEA Grapalat" w:cs="Sylfaen"/>
          <w:noProof/>
          <w:sz w:val="24"/>
          <w:szCs w:val="24"/>
          <w:lang w:val="hy-AM"/>
        </w:rPr>
        <w:t xml:space="preserve">արտուղարության վերահսկողական և անձնակազմի կառավարման </w:t>
      </w:r>
      <w:r>
        <w:rPr>
          <w:rFonts w:ascii="GHEA Grapalat" w:hAnsi="GHEA Grapalat" w:cs="Sylfaen"/>
          <w:noProof/>
          <w:sz w:val="24"/>
          <w:szCs w:val="24"/>
          <w:lang w:val="hy-AM"/>
        </w:rPr>
        <w:t xml:space="preserve">բաժնում </w:t>
      </w:r>
      <w:r w:rsidRPr="00153A78">
        <w:rPr>
          <w:rStyle w:val="Strong"/>
          <w:rFonts w:ascii="GHEA Grapalat" w:hAnsi="GHEA Grapalat"/>
          <w:b w:val="0"/>
          <w:color w:val="000000"/>
          <w:sz w:val="24"/>
          <w:szCs w:val="24"/>
          <w:lang w:val="hy-AM"/>
        </w:rPr>
        <w:t>նախատեսել</w:t>
      </w:r>
      <w:r w:rsidR="00C61CD5">
        <w:rPr>
          <w:rStyle w:val="Strong"/>
          <w:rFonts w:ascii="GHEA Grapalat" w:hAnsi="GHEA Grapalat"/>
          <w:b w:val="0"/>
          <w:color w:val="000000"/>
          <w:sz w:val="24"/>
          <w:szCs w:val="24"/>
          <w:lang w:val="hy-AM"/>
        </w:rPr>
        <w:t xml:space="preserve"> </w:t>
      </w:r>
      <w:r w:rsidR="00C61CD5" w:rsidRPr="00675FB9">
        <w:rPr>
          <w:rFonts w:ascii="GHEA Grapalat" w:hAnsi="GHEA Grapalat" w:cs="Sylfaen"/>
          <w:noProof/>
          <w:sz w:val="24"/>
          <w:szCs w:val="24"/>
          <w:lang w:val="hy-AM"/>
        </w:rPr>
        <w:t>բարեվարքության հարցերով կազմակերպչի</w:t>
      </w:r>
      <w:r w:rsidR="00C61CD5">
        <w:rPr>
          <w:rFonts w:ascii="GHEA Grapalat" w:hAnsi="GHEA Grapalat" w:cs="Sylfaen"/>
          <w:noProof/>
          <w:sz w:val="24"/>
          <w:szCs w:val="24"/>
          <w:lang w:val="hy-AM"/>
        </w:rPr>
        <w:t xml:space="preserve"> պաշտոն:</w:t>
      </w:r>
    </w:p>
    <w:p w:rsidR="00F209F6" w:rsidRDefault="00C61CD5" w:rsidP="00005D59">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 xml:space="preserve">Բացի դրանից, </w:t>
      </w:r>
      <w:r w:rsidR="00B13692" w:rsidRPr="00B701F2">
        <w:rPr>
          <w:rFonts w:ascii="GHEA Grapalat" w:hAnsi="GHEA Grapalat" w:cs="Arial"/>
          <w:sz w:val="24"/>
          <w:szCs w:val="24"/>
          <w:lang w:val="hy-AM"/>
        </w:rPr>
        <w:t>«Մարդու իրավունքների պաշտպանի մասին» սահմանադրական օրենքով</w:t>
      </w:r>
      <w:r w:rsidR="00B13692">
        <w:rPr>
          <w:rFonts w:ascii="GHEA Grapalat" w:hAnsi="GHEA Grapalat" w:cs="Arial"/>
          <w:sz w:val="24"/>
          <w:szCs w:val="24"/>
          <w:lang w:val="hy-AM"/>
        </w:rPr>
        <w:t>,</w:t>
      </w:r>
      <w:r w:rsidR="00AA58A7">
        <w:rPr>
          <w:rFonts w:ascii="GHEA Grapalat" w:hAnsi="GHEA Grapalat" w:cs="Arial"/>
          <w:sz w:val="24"/>
          <w:szCs w:val="24"/>
          <w:lang w:val="hy-AM"/>
        </w:rPr>
        <w:t xml:space="preserve"> ինչպես նաև</w:t>
      </w:r>
      <w:r w:rsidR="00B13692">
        <w:rPr>
          <w:rFonts w:ascii="GHEA Grapalat" w:hAnsi="GHEA Grapalat" w:cs="Arial"/>
          <w:sz w:val="24"/>
          <w:szCs w:val="24"/>
          <w:lang w:val="hy-AM"/>
        </w:rPr>
        <w:t xml:space="preserve"> </w:t>
      </w:r>
      <w:r w:rsidR="00B13692" w:rsidRPr="00B13692">
        <w:rPr>
          <w:rFonts w:ascii="GHEA Grapalat" w:hAnsi="GHEA Grapalat" w:cs="Sylfaen"/>
          <w:noProof/>
          <w:sz w:val="24"/>
          <w:szCs w:val="24"/>
          <w:lang w:val="hy-AM"/>
        </w:rPr>
        <w:t>«Կառավարչական իրավահարաբերությունների կարգավորման մասին</w:t>
      </w:r>
      <w:r w:rsidR="00B13692">
        <w:rPr>
          <w:rFonts w:ascii="GHEA Grapalat" w:hAnsi="GHEA Grapalat" w:cs="Sylfaen"/>
          <w:noProof/>
          <w:sz w:val="24"/>
          <w:szCs w:val="24"/>
          <w:lang w:val="hy-AM"/>
        </w:rPr>
        <w:t xml:space="preserve">» </w:t>
      </w:r>
      <w:r w:rsidR="00B13692" w:rsidRPr="00B701F2">
        <w:rPr>
          <w:rFonts w:ascii="GHEA Grapalat" w:hAnsi="GHEA Grapalat" w:cs="Arial"/>
          <w:sz w:val="24"/>
          <w:szCs w:val="24"/>
          <w:lang w:val="hy-AM"/>
        </w:rPr>
        <w:t>օրենքով</w:t>
      </w:r>
      <w:r w:rsidR="00B13692">
        <w:rPr>
          <w:rFonts w:ascii="GHEA Grapalat" w:hAnsi="GHEA Grapalat" w:cs="Arial"/>
          <w:sz w:val="24"/>
          <w:szCs w:val="24"/>
          <w:lang w:val="hy-AM"/>
        </w:rPr>
        <w:t xml:space="preserve"> և </w:t>
      </w:r>
      <w:r w:rsidR="00B13692" w:rsidRPr="00B13692">
        <w:rPr>
          <w:rFonts w:ascii="GHEA Grapalat" w:hAnsi="GHEA Grapalat" w:cs="Arial"/>
          <w:sz w:val="24"/>
          <w:szCs w:val="24"/>
          <w:lang w:val="hy-AM"/>
        </w:rPr>
        <w:t xml:space="preserve">այլ իրավական ակտերով </w:t>
      </w:r>
      <w:r w:rsidR="00B13692">
        <w:rPr>
          <w:rFonts w:ascii="GHEA Grapalat" w:hAnsi="GHEA Grapalat" w:cs="Arial"/>
          <w:sz w:val="24"/>
          <w:szCs w:val="24"/>
          <w:lang w:val="hy-AM"/>
        </w:rPr>
        <w:t xml:space="preserve">գլխավոր քարտուղարին </w:t>
      </w:r>
      <w:r w:rsidR="00B13692" w:rsidRPr="00B701F2">
        <w:rPr>
          <w:rFonts w:ascii="GHEA Grapalat" w:hAnsi="GHEA Grapalat" w:cs="Arial"/>
          <w:sz w:val="24"/>
          <w:szCs w:val="24"/>
          <w:lang w:val="hy-AM"/>
        </w:rPr>
        <w:t>վերապահված</w:t>
      </w:r>
      <w:r w:rsidR="00B13692">
        <w:rPr>
          <w:rFonts w:ascii="GHEA Grapalat" w:hAnsi="GHEA Grapalat" w:cs="Arial"/>
          <w:sz w:val="24"/>
          <w:szCs w:val="24"/>
          <w:lang w:val="hy-AM"/>
        </w:rPr>
        <w:t xml:space="preserve"> </w:t>
      </w:r>
      <w:r w:rsidR="00B13692" w:rsidRPr="00B13692">
        <w:rPr>
          <w:rFonts w:ascii="GHEA Grapalat" w:hAnsi="GHEA Grapalat" w:cs="Arial"/>
          <w:sz w:val="24"/>
          <w:szCs w:val="24"/>
          <w:lang w:val="hy-AM"/>
        </w:rPr>
        <w:t xml:space="preserve">լիազորությունների </w:t>
      </w:r>
      <w:r w:rsidR="002D35F2">
        <w:rPr>
          <w:rFonts w:ascii="GHEA Grapalat" w:hAnsi="GHEA Grapalat" w:cs="Arial"/>
          <w:sz w:val="24"/>
          <w:szCs w:val="24"/>
          <w:lang w:val="hy-AM"/>
        </w:rPr>
        <w:t>ու</w:t>
      </w:r>
      <w:r w:rsidR="00B13692" w:rsidRPr="00B13692">
        <w:rPr>
          <w:rFonts w:ascii="GHEA Grapalat" w:hAnsi="GHEA Grapalat" w:cs="Arial"/>
          <w:sz w:val="24"/>
          <w:szCs w:val="24"/>
          <w:lang w:val="hy-AM"/>
        </w:rPr>
        <w:t xml:space="preserve"> գործառույթների պատշաճ </w:t>
      </w:r>
      <w:r w:rsidR="002D35F2">
        <w:rPr>
          <w:rFonts w:ascii="GHEA Grapalat" w:hAnsi="GHEA Grapalat" w:cs="Arial"/>
          <w:sz w:val="24"/>
          <w:szCs w:val="24"/>
          <w:lang w:val="hy-AM"/>
        </w:rPr>
        <w:t>և</w:t>
      </w:r>
      <w:r w:rsidR="00B13692" w:rsidRPr="00B13692">
        <w:rPr>
          <w:rFonts w:ascii="GHEA Grapalat" w:hAnsi="GHEA Grapalat" w:cs="Arial"/>
          <w:sz w:val="24"/>
          <w:szCs w:val="24"/>
          <w:lang w:val="hy-AM"/>
        </w:rPr>
        <w:t xml:space="preserve"> առավել արդյունավետ իրականացումն ապահովելու</w:t>
      </w:r>
      <w:r w:rsidR="0041124D">
        <w:rPr>
          <w:rFonts w:ascii="GHEA Grapalat" w:hAnsi="GHEA Grapalat" w:cs="Arial"/>
          <w:sz w:val="24"/>
          <w:szCs w:val="24"/>
          <w:lang w:val="hy-AM"/>
        </w:rPr>
        <w:t xml:space="preserve"> </w:t>
      </w:r>
      <w:r w:rsidR="0041124D">
        <w:rPr>
          <w:rFonts w:ascii="GHEA Grapalat" w:hAnsi="GHEA Grapalat" w:cs="Sylfaen"/>
          <w:noProof/>
          <w:sz w:val="24"/>
          <w:szCs w:val="24"/>
          <w:lang w:val="hy-AM"/>
        </w:rPr>
        <w:t xml:space="preserve">նպատակով անհրաժեշտ է </w:t>
      </w:r>
      <w:r w:rsidR="0041124D" w:rsidRPr="00153A78">
        <w:rPr>
          <w:rStyle w:val="Strong"/>
          <w:rFonts w:ascii="GHEA Grapalat" w:hAnsi="GHEA Grapalat"/>
          <w:b w:val="0"/>
          <w:color w:val="000000"/>
          <w:sz w:val="24"/>
          <w:szCs w:val="24"/>
          <w:lang w:val="hy-AM"/>
        </w:rPr>
        <w:t>նախատեսել</w:t>
      </w:r>
      <w:r w:rsidR="0041124D">
        <w:rPr>
          <w:rStyle w:val="Strong"/>
          <w:rFonts w:ascii="GHEA Grapalat" w:hAnsi="GHEA Grapalat"/>
          <w:b w:val="0"/>
          <w:color w:val="000000"/>
          <w:sz w:val="24"/>
          <w:szCs w:val="24"/>
          <w:lang w:val="hy-AM"/>
        </w:rPr>
        <w:t xml:space="preserve"> </w:t>
      </w:r>
      <w:r w:rsidR="0041124D" w:rsidRPr="00005D59">
        <w:rPr>
          <w:rFonts w:ascii="GHEA Grapalat" w:hAnsi="GHEA Grapalat" w:cs="Sylfaen"/>
          <w:noProof/>
          <w:sz w:val="24"/>
          <w:szCs w:val="24"/>
          <w:lang w:val="hy-AM"/>
        </w:rPr>
        <w:t>գլխավոր քարտուղարի օգնական</w:t>
      </w:r>
      <w:r w:rsidR="0041124D">
        <w:rPr>
          <w:rFonts w:ascii="GHEA Grapalat" w:hAnsi="GHEA Grapalat" w:cs="Sylfaen"/>
          <w:noProof/>
          <w:sz w:val="24"/>
          <w:szCs w:val="24"/>
          <w:lang w:val="hy-AM"/>
        </w:rPr>
        <w:t>ի</w:t>
      </w:r>
      <w:r w:rsidR="0041124D" w:rsidRPr="008177D2">
        <w:rPr>
          <w:rFonts w:ascii="GHEA Grapalat" w:hAnsi="GHEA Grapalat" w:cs="Sylfaen"/>
          <w:noProof/>
          <w:sz w:val="24"/>
          <w:szCs w:val="24"/>
          <w:lang w:val="hy-AM"/>
        </w:rPr>
        <w:t xml:space="preserve"> </w:t>
      </w:r>
      <w:r w:rsidR="0041124D">
        <w:rPr>
          <w:rFonts w:ascii="GHEA Grapalat" w:hAnsi="GHEA Grapalat" w:cs="Sylfaen"/>
          <w:noProof/>
          <w:sz w:val="24"/>
          <w:szCs w:val="24"/>
          <w:lang w:val="hy-AM"/>
        </w:rPr>
        <w:t>պաշտոն</w:t>
      </w:r>
      <w:r w:rsidR="00F209F6">
        <w:rPr>
          <w:rFonts w:ascii="GHEA Grapalat" w:hAnsi="GHEA Grapalat" w:cs="Sylfaen"/>
          <w:noProof/>
          <w:sz w:val="24"/>
          <w:szCs w:val="24"/>
          <w:lang w:val="hy-AM"/>
        </w:rPr>
        <w:t xml:space="preserve">: </w:t>
      </w:r>
    </w:p>
    <w:p w:rsidR="0028483C" w:rsidRDefault="00F209F6" w:rsidP="00005D59">
      <w:pPr>
        <w:spacing w:after="0" w:line="360" w:lineRule="auto"/>
        <w:ind w:firstLine="567"/>
        <w:jc w:val="both"/>
        <w:rPr>
          <w:rFonts w:ascii="GHEA Grapalat" w:hAnsi="GHEA Grapalat" w:cs="Arial"/>
          <w:sz w:val="24"/>
          <w:szCs w:val="24"/>
          <w:lang w:val="hy-AM"/>
        </w:rPr>
      </w:pPr>
      <w:r w:rsidRPr="00005D59">
        <w:rPr>
          <w:rFonts w:ascii="GHEA Grapalat" w:hAnsi="GHEA Grapalat" w:cs="Sylfaen"/>
          <w:noProof/>
          <w:sz w:val="24"/>
          <w:szCs w:val="24"/>
          <w:lang w:val="hy-AM"/>
        </w:rPr>
        <w:t>Գլխավոր քարտուղարի օգնական</w:t>
      </w:r>
      <w:r w:rsidR="00A6673C">
        <w:rPr>
          <w:rFonts w:ascii="GHEA Grapalat" w:hAnsi="GHEA Grapalat" w:cs="Sylfaen"/>
          <w:noProof/>
          <w:sz w:val="24"/>
          <w:szCs w:val="24"/>
          <w:lang w:val="hy-AM"/>
        </w:rPr>
        <w:t>ը</w:t>
      </w:r>
      <w:r>
        <w:rPr>
          <w:rFonts w:ascii="GHEA Grapalat" w:hAnsi="GHEA Grapalat" w:cs="Sylfaen"/>
          <w:noProof/>
          <w:sz w:val="24"/>
          <w:szCs w:val="24"/>
          <w:lang w:val="hy-AM"/>
        </w:rPr>
        <w:t xml:space="preserve"> </w:t>
      </w:r>
      <w:r w:rsidR="00A6673C" w:rsidRPr="002D35F2">
        <w:rPr>
          <w:rFonts w:ascii="GHEA Grapalat" w:hAnsi="GHEA Grapalat" w:cs="Sylfaen"/>
          <w:noProof/>
          <w:sz w:val="24"/>
          <w:szCs w:val="24"/>
          <w:lang w:val="hy-AM"/>
        </w:rPr>
        <w:t>կազմակերպական, տեղեկատվական</w:t>
      </w:r>
      <w:r w:rsidR="00A6673C">
        <w:rPr>
          <w:rFonts w:ascii="GHEA Grapalat" w:hAnsi="GHEA Grapalat" w:cs="Sylfaen"/>
          <w:noProof/>
          <w:sz w:val="24"/>
          <w:szCs w:val="24"/>
          <w:lang w:val="hy-AM"/>
        </w:rPr>
        <w:t>-</w:t>
      </w:r>
      <w:r w:rsidR="00A6673C" w:rsidRPr="002D35F2">
        <w:rPr>
          <w:rFonts w:ascii="GHEA Grapalat" w:hAnsi="GHEA Grapalat" w:cs="Sylfaen"/>
          <w:noProof/>
          <w:sz w:val="24"/>
          <w:szCs w:val="24"/>
          <w:lang w:val="hy-AM"/>
        </w:rPr>
        <w:t xml:space="preserve">վերլուծական և տեխնիկական աջակցություն </w:t>
      </w:r>
      <w:r w:rsidR="0028483C" w:rsidRPr="0028483C">
        <w:rPr>
          <w:rFonts w:ascii="GHEA Grapalat" w:hAnsi="GHEA Grapalat" w:cs="Sylfaen"/>
          <w:noProof/>
          <w:sz w:val="24"/>
          <w:szCs w:val="24"/>
          <w:lang w:val="hy-AM"/>
        </w:rPr>
        <w:t xml:space="preserve">ցուցաբերելու միջոցով </w:t>
      </w:r>
      <w:r w:rsidR="0028483C">
        <w:rPr>
          <w:rFonts w:ascii="GHEA Grapalat" w:hAnsi="GHEA Grapalat" w:cs="Sylfaen"/>
          <w:noProof/>
          <w:sz w:val="24"/>
          <w:szCs w:val="24"/>
          <w:lang w:val="hy-AM"/>
        </w:rPr>
        <w:t>կ</w:t>
      </w:r>
      <w:r w:rsidR="0028483C" w:rsidRPr="0028483C">
        <w:rPr>
          <w:rFonts w:ascii="GHEA Grapalat" w:hAnsi="GHEA Grapalat" w:cs="Sylfaen"/>
          <w:noProof/>
          <w:sz w:val="24"/>
          <w:szCs w:val="24"/>
          <w:lang w:val="hy-AM"/>
        </w:rPr>
        <w:t>նպաստ</w:t>
      </w:r>
      <w:r w:rsidR="0028483C">
        <w:rPr>
          <w:rFonts w:ascii="GHEA Grapalat" w:hAnsi="GHEA Grapalat" w:cs="Sylfaen"/>
          <w:noProof/>
          <w:sz w:val="24"/>
          <w:szCs w:val="24"/>
          <w:lang w:val="hy-AM"/>
        </w:rPr>
        <w:t>ի</w:t>
      </w:r>
      <w:r w:rsidR="00A6673C" w:rsidRPr="002D35F2">
        <w:rPr>
          <w:rFonts w:ascii="GHEA Grapalat" w:hAnsi="GHEA Grapalat" w:cs="Sylfaen"/>
          <w:noProof/>
          <w:sz w:val="24"/>
          <w:szCs w:val="24"/>
          <w:lang w:val="hy-AM"/>
        </w:rPr>
        <w:t xml:space="preserve"> </w:t>
      </w:r>
      <w:r w:rsidR="00A6673C">
        <w:rPr>
          <w:rFonts w:ascii="GHEA Grapalat" w:hAnsi="GHEA Grapalat" w:cs="Sylfaen"/>
          <w:noProof/>
          <w:sz w:val="24"/>
          <w:szCs w:val="24"/>
          <w:lang w:val="hy-AM"/>
        </w:rPr>
        <w:t>գլխավոր քարտուղար</w:t>
      </w:r>
      <w:r w:rsidR="00A6673C" w:rsidRPr="002D35F2">
        <w:rPr>
          <w:rFonts w:ascii="GHEA Grapalat" w:hAnsi="GHEA Grapalat" w:cs="Sylfaen"/>
          <w:noProof/>
          <w:sz w:val="24"/>
          <w:szCs w:val="24"/>
          <w:lang w:val="hy-AM"/>
        </w:rPr>
        <w:t>ին</w:t>
      </w:r>
      <w:r w:rsidR="0028483C">
        <w:rPr>
          <w:rFonts w:ascii="GHEA Grapalat" w:hAnsi="GHEA Grapalat" w:cs="Sylfaen"/>
          <w:noProof/>
          <w:sz w:val="24"/>
          <w:szCs w:val="24"/>
          <w:lang w:val="hy-AM"/>
        </w:rPr>
        <w:t xml:space="preserve"> օրենսդրությամբ վերապահված լիազորությունների </w:t>
      </w:r>
      <w:r w:rsidR="0028483C" w:rsidRPr="00B13692">
        <w:rPr>
          <w:rFonts w:ascii="GHEA Grapalat" w:hAnsi="GHEA Grapalat" w:cs="Arial"/>
          <w:sz w:val="24"/>
          <w:szCs w:val="24"/>
          <w:lang w:val="hy-AM"/>
        </w:rPr>
        <w:t>առավել արդյունավետ իրականաց</w:t>
      </w:r>
      <w:r w:rsidR="0028483C">
        <w:rPr>
          <w:rFonts w:ascii="GHEA Grapalat" w:hAnsi="GHEA Grapalat" w:cs="Arial"/>
          <w:sz w:val="24"/>
          <w:szCs w:val="24"/>
          <w:lang w:val="hy-AM"/>
        </w:rPr>
        <w:t>մանը:</w:t>
      </w:r>
    </w:p>
    <w:p w:rsidR="00005D59" w:rsidRDefault="00BF0FBA" w:rsidP="00005D59">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 xml:space="preserve">Հարկ է նշել, որ </w:t>
      </w:r>
      <w:r w:rsidRPr="00BF0FBA">
        <w:rPr>
          <w:rFonts w:ascii="GHEA Grapalat" w:hAnsi="GHEA Grapalat" w:cs="Sylfaen"/>
          <w:noProof/>
          <w:sz w:val="24"/>
          <w:szCs w:val="24"/>
          <w:lang w:val="hy-AM"/>
        </w:rPr>
        <w:t>Պաշտպանի</w:t>
      </w:r>
      <w:r>
        <w:rPr>
          <w:rFonts w:ascii="GHEA Grapalat" w:hAnsi="GHEA Grapalat" w:cs="Sylfaen"/>
          <w:noProof/>
          <w:sz w:val="24"/>
          <w:szCs w:val="24"/>
          <w:lang w:val="hy-AM"/>
        </w:rPr>
        <w:t xml:space="preserve"> աշխատակազմի</w:t>
      </w:r>
      <w:r w:rsidRPr="00BF0FBA">
        <w:rPr>
          <w:rFonts w:ascii="GHEA Grapalat" w:hAnsi="GHEA Grapalat" w:cs="Sylfaen"/>
          <w:noProof/>
          <w:sz w:val="24"/>
          <w:szCs w:val="24"/>
          <w:lang w:val="hy-AM"/>
        </w:rPr>
        <w:t xml:space="preserve"> գլխավոր քարտուղարի օգնական</w:t>
      </w:r>
      <w:r>
        <w:rPr>
          <w:rFonts w:ascii="GHEA Grapalat" w:hAnsi="GHEA Grapalat" w:cs="Sylfaen"/>
          <w:noProof/>
          <w:sz w:val="24"/>
          <w:szCs w:val="24"/>
          <w:lang w:val="hy-AM"/>
        </w:rPr>
        <w:t xml:space="preserve">ի պաշտոնը և </w:t>
      </w:r>
      <w:r w:rsidRPr="00005D59">
        <w:rPr>
          <w:rFonts w:ascii="GHEA Grapalat" w:hAnsi="GHEA Grapalat" w:cs="Sylfaen"/>
          <w:noProof/>
          <w:sz w:val="24"/>
          <w:szCs w:val="24"/>
          <w:lang w:val="hy-AM"/>
        </w:rPr>
        <w:t>պաշտոնային դրույքաչափերի հաշվարկման գործակիցը</w:t>
      </w:r>
      <w:r>
        <w:rPr>
          <w:rFonts w:ascii="GHEA Grapalat" w:hAnsi="GHEA Grapalat" w:cs="Sylfaen"/>
          <w:noProof/>
          <w:sz w:val="24"/>
          <w:szCs w:val="24"/>
          <w:lang w:val="hy-AM"/>
        </w:rPr>
        <w:t xml:space="preserve"> </w:t>
      </w:r>
      <w:r w:rsidRPr="00005D59">
        <w:rPr>
          <w:rFonts w:ascii="GHEA Grapalat" w:hAnsi="GHEA Grapalat" w:cs="Sylfaen"/>
          <w:noProof/>
          <w:sz w:val="24"/>
          <w:szCs w:val="24"/>
          <w:lang w:val="hy-AM"/>
        </w:rPr>
        <w:t>(</w:t>
      </w:r>
      <w:r>
        <w:rPr>
          <w:rFonts w:ascii="GHEA Grapalat" w:hAnsi="GHEA Grapalat" w:cs="Sylfaen"/>
          <w:noProof/>
          <w:sz w:val="24"/>
          <w:szCs w:val="24"/>
          <w:lang w:val="hy-AM"/>
        </w:rPr>
        <w:t xml:space="preserve">այն կազմում է՝ </w:t>
      </w:r>
      <w:r w:rsidRPr="00005D59">
        <w:rPr>
          <w:rFonts w:ascii="GHEA Grapalat" w:hAnsi="GHEA Grapalat" w:cs="Sylfaen"/>
          <w:noProof/>
          <w:sz w:val="24"/>
          <w:szCs w:val="24"/>
          <w:lang w:val="hy-AM"/>
        </w:rPr>
        <w:t>3.50)</w:t>
      </w:r>
      <w:r>
        <w:rPr>
          <w:rFonts w:ascii="GHEA Grapalat" w:hAnsi="GHEA Grapalat" w:cs="Sylfaen"/>
          <w:noProof/>
          <w:sz w:val="24"/>
          <w:szCs w:val="24"/>
          <w:lang w:val="hy-AM"/>
        </w:rPr>
        <w:t xml:space="preserve"> արդեն իսկ սահմանված </w:t>
      </w:r>
      <w:r w:rsidR="0041124D">
        <w:rPr>
          <w:rFonts w:ascii="GHEA Grapalat" w:hAnsi="GHEA Grapalat" w:cs="Sylfaen"/>
          <w:noProof/>
          <w:sz w:val="24"/>
          <w:szCs w:val="24"/>
          <w:lang w:val="hy-AM"/>
        </w:rPr>
        <w:t>են</w:t>
      </w:r>
      <w:r>
        <w:rPr>
          <w:rFonts w:ascii="GHEA Grapalat" w:hAnsi="GHEA Grapalat" w:cs="Sylfaen"/>
          <w:noProof/>
          <w:sz w:val="24"/>
          <w:szCs w:val="24"/>
          <w:lang w:val="hy-AM"/>
        </w:rPr>
        <w:t xml:space="preserve"> </w:t>
      </w:r>
      <w:r w:rsidR="00DF3227">
        <w:rPr>
          <w:rFonts w:ascii="GHEA Grapalat" w:hAnsi="GHEA Grapalat" w:cs="Sylfaen"/>
          <w:noProof/>
          <w:sz w:val="24"/>
          <w:szCs w:val="24"/>
          <w:lang w:val="hy-AM"/>
        </w:rPr>
        <w:t>ՀՀ կառավարության</w:t>
      </w:r>
      <w:r w:rsidR="00DF3227" w:rsidRPr="00DF3227">
        <w:rPr>
          <w:rFonts w:ascii="GHEA Grapalat" w:hAnsi="GHEA Grapalat" w:cs="Sylfaen"/>
          <w:noProof/>
          <w:sz w:val="24"/>
          <w:szCs w:val="24"/>
          <w:lang w:val="hy-AM"/>
        </w:rPr>
        <w:t xml:space="preserve"> 2014 թվականի հուլիսի 3</w:t>
      </w:r>
      <w:r w:rsidR="00DF3227">
        <w:rPr>
          <w:rFonts w:ascii="GHEA Grapalat" w:hAnsi="GHEA Grapalat" w:cs="Sylfaen"/>
          <w:noProof/>
          <w:sz w:val="24"/>
          <w:szCs w:val="24"/>
          <w:lang w:val="hy-AM"/>
        </w:rPr>
        <w:t>-ի «</w:t>
      </w:r>
      <w:r w:rsidR="00DF3227" w:rsidRPr="00DF3227">
        <w:rPr>
          <w:rFonts w:ascii="GHEA Grapalat" w:hAnsi="GHEA Grapalat" w:cs="Sylfaen"/>
          <w:noProof/>
          <w:sz w:val="24"/>
          <w:szCs w:val="24"/>
          <w:lang w:val="hy-AM"/>
        </w:rPr>
        <w:t xml:space="preserve">Պետական իշխանության մարմիններում քաղաքացիական աշխատանք կատարող </w:t>
      </w:r>
      <w:r w:rsidR="00DF3227">
        <w:rPr>
          <w:rFonts w:ascii="GHEA Grapalat" w:hAnsi="GHEA Grapalat" w:cs="Sylfaen"/>
          <w:noProof/>
          <w:sz w:val="24"/>
          <w:szCs w:val="24"/>
          <w:lang w:val="hy-AM"/>
        </w:rPr>
        <w:t>և</w:t>
      </w:r>
      <w:r w:rsidR="00DF3227" w:rsidRPr="00DF3227">
        <w:rPr>
          <w:rFonts w:ascii="GHEA Grapalat" w:hAnsi="GHEA Grapalat" w:cs="Sylfaen"/>
          <w:noProof/>
          <w:sz w:val="24"/>
          <w:szCs w:val="24"/>
          <w:lang w:val="hy-AM"/>
        </w:rPr>
        <w:t xml:space="preserve"> տեխնիկական սպասարկում իրականացնող անձանց պաշտոնային դրույքաչափերը սահմանելու մասին</w:t>
      </w:r>
      <w:r w:rsidR="00DF3227">
        <w:rPr>
          <w:rFonts w:ascii="GHEA Grapalat" w:hAnsi="GHEA Grapalat" w:cs="Sylfaen"/>
          <w:noProof/>
          <w:sz w:val="24"/>
          <w:szCs w:val="24"/>
          <w:lang w:val="hy-AM"/>
        </w:rPr>
        <w:t>» թիվ</w:t>
      </w:r>
      <w:r w:rsidR="00DF3227" w:rsidRPr="00DF3227">
        <w:rPr>
          <w:rFonts w:ascii="GHEA Grapalat" w:hAnsi="GHEA Grapalat" w:cs="Sylfaen"/>
          <w:noProof/>
          <w:sz w:val="24"/>
          <w:szCs w:val="24"/>
          <w:lang w:val="hy-AM"/>
        </w:rPr>
        <w:t xml:space="preserve"> 737-Ն</w:t>
      </w:r>
      <w:r w:rsidR="00DF3227">
        <w:rPr>
          <w:rFonts w:ascii="GHEA Grapalat" w:hAnsi="GHEA Grapalat" w:cs="Sylfaen"/>
          <w:noProof/>
          <w:sz w:val="24"/>
          <w:szCs w:val="24"/>
          <w:lang w:val="hy-AM"/>
        </w:rPr>
        <w:t xml:space="preserve"> որոշմամբ </w:t>
      </w:r>
      <w:r w:rsidR="00005D59">
        <w:rPr>
          <w:rFonts w:ascii="GHEA Grapalat" w:hAnsi="GHEA Grapalat" w:cs="Sylfaen"/>
          <w:noProof/>
          <w:sz w:val="24"/>
          <w:szCs w:val="24"/>
          <w:lang w:val="hy-AM"/>
        </w:rPr>
        <w:t>հաստատված 1-ին հավելվածի 9.</w:t>
      </w:r>
      <w:r>
        <w:rPr>
          <w:rFonts w:ascii="GHEA Grapalat" w:hAnsi="GHEA Grapalat" w:cs="Sylfaen"/>
          <w:noProof/>
          <w:sz w:val="24"/>
          <w:szCs w:val="24"/>
          <w:lang w:val="hy-AM"/>
        </w:rPr>
        <w:t>3</w:t>
      </w:r>
      <w:r w:rsidR="00005D59">
        <w:rPr>
          <w:rFonts w:ascii="GHEA Grapalat" w:hAnsi="GHEA Grapalat" w:cs="Sylfaen"/>
          <w:noProof/>
          <w:sz w:val="24"/>
          <w:szCs w:val="24"/>
          <w:lang w:val="hy-AM"/>
        </w:rPr>
        <w:t>-րդ կետով:</w:t>
      </w:r>
    </w:p>
    <w:p w:rsidR="007A745F" w:rsidRPr="00005D59" w:rsidRDefault="007A745F" w:rsidP="00005D59">
      <w:pPr>
        <w:spacing w:after="0" w:line="360" w:lineRule="auto"/>
        <w:ind w:firstLine="567"/>
        <w:jc w:val="both"/>
        <w:rPr>
          <w:rFonts w:ascii="GHEA Grapalat" w:hAnsi="GHEA Grapalat" w:cs="Sylfaen"/>
          <w:noProof/>
          <w:sz w:val="24"/>
          <w:szCs w:val="24"/>
          <w:lang w:val="hy-AM"/>
        </w:rPr>
      </w:pPr>
    </w:p>
    <w:p w:rsidR="00DF3227" w:rsidRDefault="00DF3227" w:rsidP="00642E19">
      <w:pPr>
        <w:spacing w:after="0" w:line="360" w:lineRule="auto"/>
        <w:ind w:firstLine="567"/>
        <w:jc w:val="both"/>
        <w:rPr>
          <w:rFonts w:ascii="GHEA Grapalat" w:hAnsi="GHEA Grapalat" w:cs="Sylfaen"/>
          <w:noProof/>
          <w:sz w:val="24"/>
          <w:szCs w:val="24"/>
          <w:lang w:val="hy-AM"/>
        </w:rPr>
      </w:pPr>
    </w:p>
    <w:p w:rsidR="00005D59" w:rsidRDefault="00005D59" w:rsidP="00642E19">
      <w:pPr>
        <w:spacing w:after="0" w:line="360" w:lineRule="auto"/>
        <w:ind w:firstLine="567"/>
        <w:jc w:val="both"/>
        <w:rPr>
          <w:rFonts w:ascii="GHEA Grapalat" w:hAnsi="GHEA Grapalat" w:cs="Sylfaen"/>
          <w:noProof/>
          <w:sz w:val="24"/>
          <w:szCs w:val="24"/>
          <w:lang w:val="hy-AM"/>
        </w:rPr>
      </w:pPr>
    </w:p>
    <w:sectPr w:rsidR="00005D59" w:rsidSect="0089441D">
      <w:footerReference w:type="default" r:id="rId8"/>
      <w:pgSz w:w="12240" w:h="15840"/>
      <w:pgMar w:top="1134" w:right="850" w:bottom="1134" w:left="1276" w:header="720" w:footer="5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419" w:rsidRDefault="00FF1419" w:rsidP="0021070D">
      <w:pPr>
        <w:spacing w:after="0" w:line="240" w:lineRule="auto"/>
      </w:pPr>
      <w:r>
        <w:separator/>
      </w:r>
    </w:p>
  </w:endnote>
  <w:endnote w:type="continuationSeparator" w:id="0">
    <w:p w:rsidR="00FF1419" w:rsidRDefault="00FF1419" w:rsidP="00210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729167"/>
      <w:docPartObj>
        <w:docPartGallery w:val="Page Numbers (Bottom of Page)"/>
        <w:docPartUnique/>
      </w:docPartObj>
    </w:sdtPr>
    <w:sdtEndPr>
      <w:rPr>
        <w:noProof/>
      </w:rPr>
    </w:sdtEndPr>
    <w:sdtContent>
      <w:p w:rsidR="0021070D" w:rsidRDefault="0021070D">
        <w:pPr>
          <w:pStyle w:val="Footer"/>
          <w:jc w:val="center"/>
        </w:pPr>
        <w:r>
          <w:fldChar w:fldCharType="begin"/>
        </w:r>
        <w:r>
          <w:instrText xml:space="preserve"> PAGE   \* MERGEFORMAT </w:instrText>
        </w:r>
        <w:r>
          <w:fldChar w:fldCharType="separate"/>
        </w:r>
        <w:r w:rsidR="00F875F9">
          <w:rPr>
            <w:noProof/>
          </w:rPr>
          <w:t>1</w:t>
        </w:r>
        <w:r>
          <w:rPr>
            <w:noProof/>
          </w:rPr>
          <w:fldChar w:fldCharType="end"/>
        </w:r>
      </w:p>
    </w:sdtContent>
  </w:sdt>
  <w:p w:rsidR="0021070D" w:rsidRDefault="0021070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419" w:rsidRDefault="00FF1419" w:rsidP="0021070D">
      <w:pPr>
        <w:spacing w:after="0" w:line="240" w:lineRule="auto"/>
      </w:pPr>
      <w:r>
        <w:separator/>
      </w:r>
    </w:p>
  </w:footnote>
  <w:footnote w:type="continuationSeparator" w:id="0">
    <w:p w:rsidR="00FF1419" w:rsidRDefault="00FF1419" w:rsidP="0021070D">
      <w:pPr>
        <w:spacing w:after="0" w:line="240" w:lineRule="auto"/>
      </w:pPr>
      <w:r>
        <w:continuationSeparator/>
      </w:r>
    </w:p>
  </w:footnote>
  <w:footnote w:id="1">
    <w:p w:rsidR="00D35F79" w:rsidRPr="00D35F79" w:rsidRDefault="00D35F79" w:rsidP="00D35F79">
      <w:pPr>
        <w:pStyle w:val="ListParagraph"/>
        <w:tabs>
          <w:tab w:val="left" w:pos="284"/>
          <w:tab w:val="left" w:pos="900"/>
        </w:tabs>
        <w:spacing w:after="0"/>
        <w:ind w:left="0"/>
        <w:jc w:val="both"/>
        <w:rPr>
          <w:rFonts w:ascii="GHEA Grapalat" w:hAnsi="GHEA Grapalat" w:cs="Sylfaen"/>
          <w:sz w:val="20"/>
          <w:szCs w:val="20"/>
          <w:lang w:val="hy-AM"/>
        </w:rPr>
      </w:pPr>
      <w:r w:rsidRPr="00D35F79">
        <w:rPr>
          <w:rStyle w:val="FootnoteReference"/>
          <w:rFonts w:ascii="GHEA Grapalat" w:hAnsi="GHEA Grapalat"/>
          <w:sz w:val="20"/>
          <w:szCs w:val="20"/>
        </w:rPr>
        <w:footnoteRef/>
      </w:r>
      <w:r w:rsidRPr="00D35F79">
        <w:rPr>
          <w:rFonts w:ascii="GHEA Grapalat" w:hAnsi="GHEA Grapalat"/>
          <w:sz w:val="20"/>
          <w:szCs w:val="20"/>
        </w:rPr>
        <w:t xml:space="preserve"> </w:t>
      </w:r>
      <w:r w:rsidRPr="00D35F79">
        <w:rPr>
          <w:rFonts w:ascii="GHEA Grapalat" w:hAnsi="GHEA Grapalat" w:cs="Sylfaen"/>
          <w:sz w:val="20"/>
          <w:szCs w:val="20"/>
          <w:lang w:val="hy-AM"/>
        </w:rPr>
        <w:t>«Իրավահավասարության ապահովման մասին» օրենքի նախագծով կարգավորված են Իրավահավասարության խորհրդի անդամների կարգավիճակը</w:t>
      </w:r>
      <w:r w:rsidRPr="00D35F79">
        <w:rPr>
          <w:rFonts w:ascii="GHEA Grapalat" w:hAnsi="GHEA Grapalat"/>
          <w:sz w:val="20"/>
          <w:szCs w:val="20"/>
          <w:lang w:val="hy-AM"/>
        </w:rPr>
        <w:t xml:space="preserve"> </w:t>
      </w:r>
      <w:r w:rsidRPr="00D35F79">
        <w:rPr>
          <w:rFonts w:ascii="GHEA Grapalat" w:hAnsi="GHEA Grapalat" w:cs="Sylfaen"/>
          <w:sz w:val="20"/>
          <w:szCs w:val="20"/>
          <w:lang w:val="hy-AM"/>
        </w:rPr>
        <w:t>և</w:t>
      </w:r>
      <w:r w:rsidRPr="00D35F79">
        <w:rPr>
          <w:rFonts w:ascii="GHEA Grapalat" w:hAnsi="GHEA Grapalat"/>
          <w:sz w:val="20"/>
          <w:szCs w:val="20"/>
          <w:lang w:val="hy-AM"/>
        </w:rPr>
        <w:t xml:space="preserve"> </w:t>
      </w:r>
      <w:r w:rsidRPr="00D35F79">
        <w:rPr>
          <w:rFonts w:ascii="GHEA Grapalat" w:hAnsi="GHEA Grapalat" w:cs="Sylfaen"/>
          <w:sz w:val="20"/>
          <w:szCs w:val="20"/>
          <w:lang w:val="hy-AM"/>
        </w:rPr>
        <w:t>կազմը, ինչպես նաև անդամների ընտրությունը, նշանակումը և լիազորությունների դադարումը: Իրենց հատուկ ամրագրումն են ստացել խորհրդի խնդիրները և գործառույթները: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37AB9"/>
    <w:multiLevelType w:val="hybridMultilevel"/>
    <w:tmpl w:val="F092A032"/>
    <w:lvl w:ilvl="0" w:tplc="04090013">
      <w:start w:val="1"/>
      <w:numFmt w:val="upperRoman"/>
      <w:lvlText w:val="%1."/>
      <w:lvlJc w:val="righ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B5E7AC5"/>
    <w:multiLevelType w:val="hybridMultilevel"/>
    <w:tmpl w:val="6F6E46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3FD0C4D"/>
    <w:multiLevelType w:val="hybridMultilevel"/>
    <w:tmpl w:val="112408DE"/>
    <w:lvl w:ilvl="0" w:tplc="FDA6966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5ACA3D3D"/>
    <w:multiLevelType w:val="hybridMultilevel"/>
    <w:tmpl w:val="DAB03798"/>
    <w:lvl w:ilvl="0" w:tplc="4B743796">
      <w:start w:val="1"/>
      <w:numFmt w:val="decimal"/>
      <w:lvlText w:val="%1)"/>
      <w:lvlJc w:val="left"/>
      <w:pPr>
        <w:ind w:left="1287" w:hanging="360"/>
      </w:pPr>
      <w:rPr>
        <w:rFonts w:ascii="GHEA Grapalat" w:hAnsi="GHEA Grapalat"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7EC765DF"/>
    <w:multiLevelType w:val="hybridMultilevel"/>
    <w:tmpl w:val="F7308C0C"/>
    <w:lvl w:ilvl="0" w:tplc="06C29AE0">
      <w:start w:val="1"/>
      <w:numFmt w:val="decimal"/>
      <w:lvlText w:val="%1)"/>
      <w:lvlJc w:val="left"/>
      <w:pPr>
        <w:ind w:left="1350" w:hanging="360"/>
      </w:pPr>
      <w:rPr>
        <w:rFonts w:cs="Arial" w:hint="default"/>
        <w:b w:val="0"/>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4"/>
  </w:num>
  <w:num w:numId="2">
    <w:abstractNumId w:val="1"/>
  </w:num>
  <w:num w:numId="3">
    <w:abstractNumId w:val="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BD7"/>
    <w:rsid w:val="00002AE5"/>
    <w:rsid w:val="0000565F"/>
    <w:rsid w:val="00005D59"/>
    <w:rsid w:val="00005F7B"/>
    <w:rsid w:val="00007B41"/>
    <w:rsid w:val="00012A92"/>
    <w:rsid w:val="00012EB1"/>
    <w:rsid w:val="00016676"/>
    <w:rsid w:val="0002116A"/>
    <w:rsid w:val="000223E1"/>
    <w:rsid w:val="00025D5C"/>
    <w:rsid w:val="00030CF8"/>
    <w:rsid w:val="00040DDD"/>
    <w:rsid w:val="00047505"/>
    <w:rsid w:val="000507C7"/>
    <w:rsid w:val="00052155"/>
    <w:rsid w:val="00054ACD"/>
    <w:rsid w:val="000573FD"/>
    <w:rsid w:val="00063D67"/>
    <w:rsid w:val="00066D62"/>
    <w:rsid w:val="00070CB1"/>
    <w:rsid w:val="00071D0A"/>
    <w:rsid w:val="00074F65"/>
    <w:rsid w:val="00076E07"/>
    <w:rsid w:val="0008084A"/>
    <w:rsid w:val="00083794"/>
    <w:rsid w:val="00085D02"/>
    <w:rsid w:val="0009245C"/>
    <w:rsid w:val="00094C5B"/>
    <w:rsid w:val="00095245"/>
    <w:rsid w:val="0009755E"/>
    <w:rsid w:val="00097639"/>
    <w:rsid w:val="000A0C46"/>
    <w:rsid w:val="000A3399"/>
    <w:rsid w:val="000A3ABA"/>
    <w:rsid w:val="000A4CC1"/>
    <w:rsid w:val="000A5355"/>
    <w:rsid w:val="000A60D6"/>
    <w:rsid w:val="000B0028"/>
    <w:rsid w:val="000B05C5"/>
    <w:rsid w:val="000B0E02"/>
    <w:rsid w:val="000B486E"/>
    <w:rsid w:val="000E1263"/>
    <w:rsid w:val="000E36BB"/>
    <w:rsid w:val="000E7CD4"/>
    <w:rsid w:val="000F319C"/>
    <w:rsid w:val="000F4AA0"/>
    <w:rsid w:val="00101832"/>
    <w:rsid w:val="00102459"/>
    <w:rsid w:val="00102FEC"/>
    <w:rsid w:val="00105A41"/>
    <w:rsid w:val="0011079E"/>
    <w:rsid w:val="00111139"/>
    <w:rsid w:val="00111B5B"/>
    <w:rsid w:val="00113A74"/>
    <w:rsid w:val="00125151"/>
    <w:rsid w:val="001253BF"/>
    <w:rsid w:val="001310F4"/>
    <w:rsid w:val="00131169"/>
    <w:rsid w:val="00135057"/>
    <w:rsid w:val="00135179"/>
    <w:rsid w:val="00136919"/>
    <w:rsid w:val="00141C30"/>
    <w:rsid w:val="001423FD"/>
    <w:rsid w:val="00146A8A"/>
    <w:rsid w:val="00153809"/>
    <w:rsid w:val="00153A78"/>
    <w:rsid w:val="00153B2E"/>
    <w:rsid w:val="0015768F"/>
    <w:rsid w:val="00160CB6"/>
    <w:rsid w:val="00162369"/>
    <w:rsid w:val="001623C2"/>
    <w:rsid w:val="00163116"/>
    <w:rsid w:val="0016357A"/>
    <w:rsid w:val="00164316"/>
    <w:rsid w:val="001647C7"/>
    <w:rsid w:val="00164A32"/>
    <w:rsid w:val="00170353"/>
    <w:rsid w:val="001714D7"/>
    <w:rsid w:val="001732AA"/>
    <w:rsid w:val="00174A91"/>
    <w:rsid w:val="00177853"/>
    <w:rsid w:val="001812F7"/>
    <w:rsid w:val="00181E81"/>
    <w:rsid w:val="00185D65"/>
    <w:rsid w:val="001869A3"/>
    <w:rsid w:val="00187C0E"/>
    <w:rsid w:val="00191F92"/>
    <w:rsid w:val="00192607"/>
    <w:rsid w:val="00192B0A"/>
    <w:rsid w:val="00192B8F"/>
    <w:rsid w:val="00194511"/>
    <w:rsid w:val="001A2CA8"/>
    <w:rsid w:val="001A56A9"/>
    <w:rsid w:val="001B6692"/>
    <w:rsid w:val="001C3684"/>
    <w:rsid w:val="001C40AF"/>
    <w:rsid w:val="001C5314"/>
    <w:rsid w:val="001C54F1"/>
    <w:rsid w:val="001D2713"/>
    <w:rsid w:val="001D2870"/>
    <w:rsid w:val="001D337B"/>
    <w:rsid w:val="001E00BA"/>
    <w:rsid w:val="001E05CF"/>
    <w:rsid w:val="001E0D0E"/>
    <w:rsid w:val="001E1D68"/>
    <w:rsid w:val="001E49E3"/>
    <w:rsid w:val="001E55F1"/>
    <w:rsid w:val="001E56DB"/>
    <w:rsid w:val="001E6031"/>
    <w:rsid w:val="001E7247"/>
    <w:rsid w:val="001F355E"/>
    <w:rsid w:val="001F3FBE"/>
    <w:rsid w:val="001F41F6"/>
    <w:rsid w:val="001F432E"/>
    <w:rsid w:val="001F5036"/>
    <w:rsid w:val="001F5CF0"/>
    <w:rsid w:val="001F5D09"/>
    <w:rsid w:val="0020149B"/>
    <w:rsid w:val="00205D0C"/>
    <w:rsid w:val="0021058B"/>
    <w:rsid w:val="0021070D"/>
    <w:rsid w:val="00210F20"/>
    <w:rsid w:val="002114E7"/>
    <w:rsid w:val="00214DED"/>
    <w:rsid w:val="00215ABE"/>
    <w:rsid w:val="00216F37"/>
    <w:rsid w:val="0022047E"/>
    <w:rsid w:val="002223FC"/>
    <w:rsid w:val="00223FB4"/>
    <w:rsid w:val="00225DC5"/>
    <w:rsid w:val="00227EAE"/>
    <w:rsid w:val="00235A77"/>
    <w:rsid w:val="00237446"/>
    <w:rsid w:val="002454E5"/>
    <w:rsid w:val="0024781E"/>
    <w:rsid w:val="0025576E"/>
    <w:rsid w:val="002557E3"/>
    <w:rsid w:val="00255DAC"/>
    <w:rsid w:val="00270B11"/>
    <w:rsid w:val="0027110D"/>
    <w:rsid w:val="002728A8"/>
    <w:rsid w:val="002744D4"/>
    <w:rsid w:val="002776B2"/>
    <w:rsid w:val="0028434B"/>
    <w:rsid w:val="0028483C"/>
    <w:rsid w:val="00290256"/>
    <w:rsid w:val="00294076"/>
    <w:rsid w:val="002A2120"/>
    <w:rsid w:val="002A3342"/>
    <w:rsid w:val="002A4BE5"/>
    <w:rsid w:val="002A5509"/>
    <w:rsid w:val="002A560C"/>
    <w:rsid w:val="002A6469"/>
    <w:rsid w:val="002B29DB"/>
    <w:rsid w:val="002B47FD"/>
    <w:rsid w:val="002B65CB"/>
    <w:rsid w:val="002B7600"/>
    <w:rsid w:val="002C3524"/>
    <w:rsid w:val="002D03D2"/>
    <w:rsid w:val="002D1D88"/>
    <w:rsid w:val="002D35F2"/>
    <w:rsid w:val="002E1680"/>
    <w:rsid w:val="002E2A1A"/>
    <w:rsid w:val="002F0509"/>
    <w:rsid w:val="002F78DE"/>
    <w:rsid w:val="00304144"/>
    <w:rsid w:val="00305608"/>
    <w:rsid w:val="0031256E"/>
    <w:rsid w:val="00313CC2"/>
    <w:rsid w:val="00315E12"/>
    <w:rsid w:val="003213B2"/>
    <w:rsid w:val="003233F0"/>
    <w:rsid w:val="00325F44"/>
    <w:rsid w:val="00330459"/>
    <w:rsid w:val="003312AB"/>
    <w:rsid w:val="003319A3"/>
    <w:rsid w:val="00334669"/>
    <w:rsid w:val="00337462"/>
    <w:rsid w:val="00337803"/>
    <w:rsid w:val="00337C4D"/>
    <w:rsid w:val="00337E0F"/>
    <w:rsid w:val="00344F7B"/>
    <w:rsid w:val="00345D1C"/>
    <w:rsid w:val="00352A52"/>
    <w:rsid w:val="00355EAA"/>
    <w:rsid w:val="00357E16"/>
    <w:rsid w:val="00360BAE"/>
    <w:rsid w:val="00361D75"/>
    <w:rsid w:val="00370E63"/>
    <w:rsid w:val="00371AEF"/>
    <w:rsid w:val="003721CE"/>
    <w:rsid w:val="003741D9"/>
    <w:rsid w:val="00375F8C"/>
    <w:rsid w:val="00380D4F"/>
    <w:rsid w:val="00382473"/>
    <w:rsid w:val="0038487E"/>
    <w:rsid w:val="00385B1E"/>
    <w:rsid w:val="00385F1E"/>
    <w:rsid w:val="003862A0"/>
    <w:rsid w:val="00392AD1"/>
    <w:rsid w:val="00393EE9"/>
    <w:rsid w:val="003956DF"/>
    <w:rsid w:val="003A5EDF"/>
    <w:rsid w:val="003B4302"/>
    <w:rsid w:val="003B4583"/>
    <w:rsid w:val="003B4C05"/>
    <w:rsid w:val="003B79BC"/>
    <w:rsid w:val="003C0AEC"/>
    <w:rsid w:val="003C35D2"/>
    <w:rsid w:val="003C7635"/>
    <w:rsid w:val="003D0633"/>
    <w:rsid w:val="003D25E3"/>
    <w:rsid w:val="003D2C6D"/>
    <w:rsid w:val="003D4B86"/>
    <w:rsid w:val="003D500F"/>
    <w:rsid w:val="003E1010"/>
    <w:rsid w:val="003E354D"/>
    <w:rsid w:val="003E568A"/>
    <w:rsid w:val="003E6B14"/>
    <w:rsid w:val="003F10D2"/>
    <w:rsid w:val="003F2A2E"/>
    <w:rsid w:val="003F2BE7"/>
    <w:rsid w:val="003F5FD5"/>
    <w:rsid w:val="004005FC"/>
    <w:rsid w:val="0040117C"/>
    <w:rsid w:val="00401D49"/>
    <w:rsid w:val="00406836"/>
    <w:rsid w:val="00406F8E"/>
    <w:rsid w:val="00407A2B"/>
    <w:rsid w:val="0041124D"/>
    <w:rsid w:val="00411551"/>
    <w:rsid w:val="004129EF"/>
    <w:rsid w:val="004132E0"/>
    <w:rsid w:val="004149D2"/>
    <w:rsid w:val="0041584E"/>
    <w:rsid w:val="004201CF"/>
    <w:rsid w:val="004301E4"/>
    <w:rsid w:val="0043255C"/>
    <w:rsid w:val="0043280C"/>
    <w:rsid w:val="0043325D"/>
    <w:rsid w:val="00434A06"/>
    <w:rsid w:val="004359FC"/>
    <w:rsid w:val="0043639B"/>
    <w:rsid w:val="0044122B"/>
    <w:rsid w:val="00443976"/>
    <w:rsid w:val="00446285"/>
    <w:rsid w:val="00450C2A"/>
    <w:rsid w:val="00450CB8"/>
    <w:rsid w:val="0045456C"/>
    <w:rsid w:val="00455685"/>
    <w:rsid w:val="004557D6"/>
    <w:rsid w:val="004611A0"/>
    <w:rsid w:val="00462AF7"/>
    <w:rsid w:val="00465071"/>
    <w:rsid w:val="00465705"/>
    <w:rsid w:val="0046702B"/>
    <w:rsid w:val="00476043"/>
    <w:rsid w:val="00477C11"/>
    <w:rsid w:val="004804C6"/>
    <w:rsid w:val="004805B8"/>
    <w:rsid w:val="0048121A"/>
    <w:rsid w:val="00482141"/>
    <w:rsid w:val="0048265C"/>
    <w:rsid w:val="004870E0"/>
    <w:rsid w:val="00490A7F"/>
    <w:rsid w:val="00490C56"/>
    <w:rsid w:val="00495FDC"/>
    <w:rsid w:val="004A24FD"/>
    <w:rsid w:val="004A2641"/>
    <w:rsid w:val="004A6702"/>
    <w:rsid w:val="004A7A7F"/>
    <w:rsid w:val="004B0338"/>
    <w:rsid w:val="004B22B0"/>
    <w:rsid w:val="004B399B"/>
    <w:rsid w:val="004B79BD"/>
    <w:rsid w:val="004C0316"/>
    <w:rsid w:val="004C06CB"/>
    <w:rsid w:val="004C0830"/>
    <w:rsid w:val="004C3582"/>
    <w:rsid w:val="004C516A"/>
    <w:rsid w:val="004C7BD1"/>
    <w:rsid w:val="004D1B76"/>
    <w:rsid w:val="004D325A"/>
    <w:rsid w:val="004D4AA5"/>
    <w:rsid w:val="004D61FE"/>
    <w:rsid w:val="004E4141"/>
    <w:rsid w:val="004E6F6B"/>
    <w:rsid w:val="004E7320"/>
    <w:rsid w:val="004F05FD"/>
    <w:rsid w:val="0050105A"/>
    <w:rsid w:val="00511211"/>
    <w:rsid w:val="00511272"/>
    <w:rsid w:val="00511DF5"/>
    <w:rsid w:val="005161ED"/>
    <w:rsid w:val="0051678F"/>
    <w:rsid w:val="005214FD"/>
    <w:rsid w:val="00525758"/>
    <w:rsid w:val="005266DD"/>
    <w:rsid w:val="0052694B"/>
    <w:rsid w:val="00530009"/>
    <w:rsid w:val="005302AF"/>
    <w:rsid w:val="00535B31"/>
    <w:rsid w:val="00535B5F"/>
    <w:rsid w:val="00536B5B"/>
    <w:rsid w:val="00540E2E"/>
    <w:rsid w:val="0054504C"/>
    <w:rsid w:val="005456FE"/>
    <w:rsid w:val="00550BA6"/>
    <w:rsid w:val="00553C1C"/>
    <w:rsid w:val="00555770"/>
    <w:rsid w:val="005572AD"/>
    <w:rsid w:val="0056005A"/>
    <w:rsid w:val="00561A2A"/>
    <w:rsid w:val="00564CFF"/>
    <w:rsid w:val="005657A0"/>
    <w:rsid w:val="005657EC"/>
    <w:rsid w:val="00567763"/>
    <w:rsid w:val="00571517"/>
    <w:rsid w:val="00572579"/>
    <w:rsid w:val="00573A15"/>
    <w:rsid w:val="005754F6"/>
    <w:rsid w:val="005777B0"/>
    <w:rsid w:val="00581640"/>
    <w:rsid w:val="005817B9"/>
    <w:rsid w:val="0058183F"/>
    <w:rsid w:val="00582E63"/>
    <w:rsid w:val="0058347D"/>
    <w:rsid w:val="00585017"/>
    <w:rsid w:val="005868AD"/>
    <w:rsid w:val="005A0A80"/>
    <w:rsid w:val="005A0F1B"/>
    <w:rsid w:val="005A4788"/>
    <w:rsid w:val="005A4A59"/>
    <w:rsid w:val="005A4FCF"/>
    <w:rsid w:val="005A5089"/>
    <w:rsid w:val="005A7572"/>
    <w:rsid w:val="005B523D"/>
    <w:rsid w:val="005B777C"/>
    <w:rsid w:val="005B7B97"/>
    <w:rsid w:val="005C0FE8"/>
    <w:rsid w:val="005C3588"/>
    <w:rsid w:val="005C7515"/>
    <w:rsid w:val="005D0717"/>
    <w:rsid w:val="005D0F13"/>
    <w:rsid w:val="005D2E00"/>
    <w:rsid w:val="005E0A7B"/>
    <w:rsid w:val="005E5E1B"/>
    <w:rsid w:val="005E71F9"/>
    <w:rsid w:val="005F1DA3"/>
    <w:rsid w:val="005F6036"/>
    <w:rsid w:val="00601AB3"/>
    <w:rsid w:val="00601CED"/>
    <w:rsid w:val="006033C7"/>
    <w:rsid w:val="006038AE"/>
    <w:rsid w:val="00604CE3"/>
    <w:rsid w:val="00605051"/>
    <w:rsid w:val="0060707A"/>
    <w:rsid w:val="006113F6"/>
    <w:rsid w:val="006116FE"/>
    <w:rsid w:val="0061181F"/>
    <w:rsid w:val="00612977"/>
    <w:rsid w:val="00613902"/>
    <w:rsid w:val="00615DF9"/>
    <w:rsid w:val="0062076C"/>
    <w:rsid w:val="00623F7E"/>
    <w:rsid w:val="00630C43"/>
    <w:rsid w:val="00631337"/>
    <w:rsid w:val="00631534"/>
    <w:rsid w:val="00636779"/>
    <w:rsid w:val="0064208D"/>
    <w:rsid w:val="00642E19"/>
    <w:rsid w:val="00643BE2"/>
    <w:rsid w:val="006458B8"/>
    <w:rsid w:val="00646D0D"/>
    <w:rsid w:val="00647260"/>
    <w:rsid w:val="006520A0"/>
    <w:rsid w:val="00655F95"/>
    <w:rsid w:val="0065663C"/>
    <w:rsid w:val="00660983"/>
    <w:rsid w:val="00661BD7"/>
    <w:rsid w:val="00662E22"/>
    <w:rsid w:val="00663EB8"/>
    <w:rsid w:val="006665C1"/>
    <w:rsid w:val="00667536"/>
    <w:rsid w:val="00667CD9"/>
    <w:rsid w:val="006735D6"/>
    <w:rsid w:val="00674648"/>
    <w:rsid w:val="00675F29"/>
    <w:rsid w:val="00675FB9"/>
    <w:rsid w:val="00682FA8"/>
    <w:rsid w:val="00683B50"/>
    <w:rsid w:val="00685B0D"/>
    <w:rsid w:val="00685F64"/>
    <w:rsid w:val="00693130"/>
    <w:rsid w:val="0069393B"/>
    <w:rsid w:val="006968B9"/>
    <w:rsid w:val="006969C3"/>
    <w:rsid w:val="00697404"/>
    <w:rsid w:val="006A56C1"/>
    <w:rsid w:val="006B002A"/>
    <w:rsid w:val="006B3151"/>
    <w:rsid w:val="006B7865"/>
    <w:rsid w:val="006C024E"/>
    <w:rsid w:val="006C7D63"/>
    <w:rsid w:val="006D4D62"/>
    <w:rsid w:val="006D4FA7"/>
    <w:rsid w:val="006D7336"/>
    <w:rsid w:val="006E2392"/>
    <w:rsid w:val="006E636C"/>
    <w:rsid w:val="006E646B"/>
    <w:rsid w:val="006F01A0"/>
    <w:rsid w:val="006F04FA"/>
    <w:rsid w:val="006F0B89"/>
    <w:rsid w:val="006F12BB"/>
    <w:rsid w:val="006F20A9"/>
    <w:rsid w:val="006F4B9F"/>
    <w:rsid w:val="006F5B07"/>
    <w:rsid w:val="006F5DAF"/>
    <w:rsid w:val="006F7B1B"/>
    <w:rsid w:val="00702CFF"/>
    <w:rsid w:val="007073FE"/>
    <w:rsid w:val="0071711C"/>
    <w:rsid w:val="00720269"/>
    <w:rsid w:val="00726BE4"/>
    <w:rsid w:val="00730773"/>
    <w:rsid w:val="00730F16"/>
    <w:rsid w:val="007317F8"/>
    <w:rsid w:val="00734373"/>
    <w:rsid w:val="00734AD8"/>
    <w:rsid w:val="00734F06"/>
    <w:rsid w:val="00735B9E"/>
    <w:rsid w:val="00745FE7"/>
    <w:rsid w:val="007536BB"/>
    <w:rsid w:val="00753EE0"/>
    <w:rsid w:val="00754090"/>
    <w:rsid w:val="0075444E"/>
    <w:rsid w:val="007565B3"/>
    <w:rsid w:val="007570F3"/>
    <w:rsid w:val="007571FD"/>
    <w:rsid w:val="00757383"/>
    <w:rsid w:val="0076093D"/>
    <w:rsid w:val="00761948"/>
    <w:rsid w:val="00762C5C"/>
    <w:rsid w:val="0076363F"/>
    <w:rsid w:val="0076540A"/>
    <w:rsid w:val="00765EF6"/>
    <w:rsid w:val="007707D2"/>
    <w:rsid w:val="00770BA4"/>
    <w:rsid w:val="00771402"/>
    <w:rsid w:val="007718F2"/>
    <w:rsid w:val="00772CA3"/>
    <w:rsid w:val="007816B0"/>
    <w:rsid w:val="00791D08"/>
    <w:rsid w:val="00792712"/>
    <w:rsid w:val="00793AF1"/>
    <w:rsid w:val="00796C0F"/>
    <w:rsid w:val="007A1708"/>
    <w:rsid w:val="007A2906"/>
    <w:rsid w:val="007A47A6"/>
    <w:rsid w:val="007A4E5A"/>
    <w:rsid w:val="007A54DE"/>
    <w:rsid w:val="007A5950"/>
    <w:rsid w:val="007A69BF"/>
    <w:rsid w:val="007A745F"/>
    <w:rsid w:val="007A754F"/>
    <w:rsid w:val="007B03B1"/>
    <w:rsid w:val="007B4DD2"/>
    <w:rsid w:val="007B5D4C"/>
    <w:rsid w:val="007B64AF"/>
    <w:rsid w:val="007C0086"/>
    <w:rsid w:val="007C069C"/>
    <w:rsid w:val="007C0AC4"/>
    <w:rsid w:val="007C1475"/>
    <w:rsid w:val="007C75C9"/>
    <w:rsid w:val="007C78EC"/>
    <w:rsid w:val="007D312E"/>
    <w:rsid w:val="007D77AD"/>
    <w:rsid w:val="007E6B4F"/>
    <w:rsid w:val="007E7AAD"/>
    <w:rsid w:val="007F09E7"/>
    <w:rsid w:val="007F174A"/>
    <w:rsid w:val="007F2912"/>
    <w:rsid w:val="007F6B3E"/>
    <w:rsid w:val="007F7374"/>
    <w:rsid w:val="007F7452"/>
    <w:rsid w:val="00801C6E"/>
    <w:rsid w:val="0080416B"/>
    <w:rsid w:val="00805AD9"/>
    <w:rsid w:val="00807D94"/>
    <w:rsid w:val="00813422"/>
    <w:rsid w:val="00815159"/>
    <w:rsid w:val="008177D2"/>
    <w:rsid w:val="00820A98"/>
    <w:rsid w:val="00821CA6"/>
    <w:rsid w:val="00821E32"/>
    <w:rsid w:val="00822400"/>
    <w:rsid w:val="0082268B"/>
    <w:rsid w:val="00823B31"/>
    <w:rsid w:val="00824342"/>
    <w:rsid w:val="00825671"/>
    <w:rsid w:val="00825F97"/>
    <w:rsid w:val="00826863"/>
    <w:rsid w:val="00826EFB"/>
    <w:rsid w:val="00827D66"/>
    <w:rsid w:val="00830776"/>
    <w:rsid w:val="00834B3F"/>
    <w:rsid w:val="00835D27"/>
    <w:rsid w:val="00840491"/>
    <w:rsid w:val="00840B7C"/>
    <w:rsid w:val="00845038"/>
    <w:rsid w:val="00845608"/>
    <w:rsid w:val="00854841"/>
    <w:rsid w:val="00860392"/>
    <w:rsid w:val="008607D8"/>
    <w:rsid w:val="00864CB1"/>
    <w:rsid w:val="00866407"/>
    <w:rsid w:val="00871F10"/>
    <w:rsid w:val="00875E4F"/>
    <w:rsid w:val="00875ECE"/>
    <w:rsid w:val="008762F9"/>
    <w:rsid w:val="008864EA"/>
    <w:rsid w:val="00892949"/>
    <w:rsid w:val="00893733"/>
    <w:rsid w:val="00894020"/>
    <w:rsid w:val="0089441D"/>
    <w:rsid w:val="008968D5"/>
    <w:rsid w:val="008A04B5"/>
    <w:rsid w:val="008A2F1F"/>
    <w:rsid w:val="008A3E0A"/>
    <w:rsid w:val="008A4D52"/>
    <w:rsid w:val="008A52C3"/>
    <w:rsid w:val="008A5FD3"/>
    <w:rsid w:val="008A6503"/>
    <w:rsid w:val="008A6BDD"/>
    <w:rsid w:val="008B11B2"/>
    <w:rsid w:val="008B2D99"/>
    <w:rsid w:val="008B2FC6"/>
    <w:rsid w:val="008B4D6F"/>
    <w:rsid w:val="008C2123"/>
    <w:rsid w:val="008E1C4C"/>
    <w:rsid w:val="008E580C"/>
    <w:rsid w:val="008E5E83"/>
    <w:rsid w:val="008E662A"/>
    <w:rsid w:val="008F1E85"/>
    <w:rsid w:val="008F22E8"/>
    <w:rsid w:val="008F799C"/>
    <w:rsid w:val="009010AB"/>
    <w:rsid w:val="009023A2"/>
    <w:rsid w:val="00902578"/>
    <w:rsid w:val="00903627"/>
    <w:rsid w:val="009048C2"/>
    <w:rsid w:val="00907972"/>
    <w:rsid w:val="009107D5"/>
    <w:rsid w:val="00911C26"/>
    <w:rsid w:val="00915A25"/>
    <w:rsid w:val="00920843"/>
    <w:rsid w:val="00921247"/>
    <w:rsid w:val="00921BBD"/>
    <w:rsid w:val="00923EE1"/>
    <w:rsid w:val="00930BC2"/>
    <w:rsid w:val="009312F6"/>
    <w:rsid w:val="00932A35"/>
    <w:rsid w:val="00933C6D"/>
    <w:rsid w:val="00941502"/>
    <w:rsid w:val="00945706"/>
    <w:rsid w:val="00947B4B"/>
    <w:rsid w:val="00951F3B"/>
    <w:rsid w:val="009537FE"/>
    <w:rsid w:val="00954013"/>
    <w:rsid w:val="0095443A"/>
    <w:rsid w:val="00955656"/>
    <w:rsid w:val="009573AA"/>
    <w:rsid w:val="00960F90"/>
    <w:rsid w:val="00962889"/>
    <w:rsid w:val="00973C19"/>
    <w:rsid w:val="00975A74"/>
    <w:rsid w:val="00985D76"/>
    <w:rsid w:val="0098710B"/>
    <w:rsid w:val="009918F8"/>
    <w:rsid w:val="009923B6"/>
    <w:rsid w:val="00992A79"/>
    <w:rsid w:val="0099386D"/>
    <w:rsid w:val="00995266"/>
    <w:rsid w:val="00995F4B"/>
    <w:rsid w:val="009A007F"/>
    <w:rsid w:val="009A416D"/>
    <w:rsid w:val="009A4606"/>
    <w:rsid w:val="009A5077"/>
    <w:rsid w:val="009A5BD7"/>
    <w:rsid w:val="009A7318"/>
    <w:rsid w:val="009A7700"/>
    <w:rsid w:val="009B2ECE"/>
    <w:rsid w:val="009C0247"/>
    <w:rsid w:val="009C0A48"/>
    <w:rsid w:val="009C16B1"/>
    <w:rsid w:val="009C1910"/>
    <w:rsid w:val="009C1D37"/>
    <w:rsid w:val="009C6C22"/>
    <w:rsid w:val="009C7B90"/>
    <w:rsid w:val="009D040A"/>
    <w:rsid w:val="009D0603"/>
    <w:rsid w:val="009D09FE"/>
    <w:rsid w:val="009D3A19"/>
    <w:rsid w:val="009D4A6D"/>
    <w:rsid w:val="009D7547"/>
    <w:rsid w:val="009E309B"/>
    <w:rsid w:val="009E3CC0"/>
    <w:rsid w:val="009E7530"/>
    <w:rsid w:val="009F0134"/>
    <w:rsid w:val="009F4A1C"/>
    <w:rsid w:val="009F5557"/>
    <w:rsid w:val="00A01034"/>
    <w:rsid w:val="00A0407C"/>
    <w:rsid w:val="00A1004C"/>
    <w:rsid w:val="00A10ADA"/>
    <w:rsid w:val="00A10D5D"/>
    <w:rsid w:val="00A13BB8"/>
    <w:rsid w:val="00A16900"/>
    <w:rsid w:val="00A201D4"/>
    <w:rsid w:val="00A20490"/>
    <w:rsid w:val="00A22FB8"/>
    <w:rsid w:val="00A23C8B"/>
    <w:rsid w:val="00A23C8E"/>
    <w:rsid w:val="00A261BC"/>
    <w:rsid w:val="00A2665B"/>
    <w:rsid w:val="00A26A54"/>
    <w:rsid w:val="00A316B3"/>
    <w:rsid w:val="00A33CB8"/>
    <w:rsid w:val="00A34490"/>
    <w:rsid w:val="00A3524B"/>
    <w:rsid w:val="00A358A9"/>
    <w:rsid w:val="00A35E90"/>
    <w:rsid w:val="00A3688D"/>
    <w:rsid w:val="00A36CBC"/>
    <w:rsid w:val="00A40705"/>
    <w:rsid w:val="00A41AA1"/>
    <w:rsid w:val="00A41E01"/>
    <w:rsid w:val="00A45FA3"/>
    <w:rsid w:val="00A5299C"/>
    <w:rsid w:val="00A5484D"/>
    <w:rsid w:val="00A55B0F"/>
    <w:rsid w:val="00A57B71"/>
    <w:rsid w:val="00A6673C"/>
    <w:rsid w:val="00A6759D"/>
    <w:rsid w:val="00A67E71"/>
    <w:rsid w:val="00A709B0"/>
    <w:rsid w:val="00A726A3"/>
    <w:rsid w:val="00A759E6"/>
    <w:rsid w:val="00A75A16"/>
    <w:rsid w:val="00A767E0"/>
    <w:rsid w:val="00A87AAA"/>
    <w:rsid w:val="00A87F96"/>
    <w:rsid w:val="00A92780"/>
    <w:rsid w:val="00A938FB"/>
    <w:rsid w:val="00A958AB"/>
    <w:rsid w:val="00A95ED6"/>
    <w:rsid w:val="00AA4F2B"/>
    <w:rsid w:val="00AA51A0"/>
    <w:rsid w:val="00AA58A7"/>
    <w:rsid w:val="00AA67CD"/>
    <w:rsid w:val="00AA6CCF"/>
    <w:rsid w:val="00AB04C5"/>
    <w:rsid w:val="00AB0723"/>
    <w:rsid w:val="00AB0FFC"/>
    <w:rsid w:val="00AB1059"/>
    <w:rsid w:val="00AB453C"/>
    <w:rsid w:val="00AB6821"/>
    <w:rsid w:val="00AB732E"/>
    <w:rsid w:val="00AB76AB"/>
    <w:rsid w:val="00AC4840"/>
    <w:rsid w:val="00AC7CA2"/>
    <w:rsid w:val="00AD2B8C"/>
    <w:rsid w:val="00AD47EB"/>
    <w:rsid w:val="00AD499D"/>
    <w:rsid w:val="00AD70E2"/>
    <w:rsid w:val="00AD72CD"/>
    <w:rsid w:val="00AE35E9"/>
    <w:rsid w:val="00AE3F6F"/>
    <w:rsid w:val="00AE6C0E"/>
    <w:rsid w:val="00AF23A3"/>
    <w:rsid w:val="00AF6A92"/>
    <w:rsid w:val="00AF6E45"/>
    <w:rsid w:val="00B0068A"/>
    <w:rsid w:val="00B00EAD"/>
    <w:rsid w:val="00B02151"/>
    <w:rsid w:val="00B04BBB"/>
    <w:rsid w:val="00B07093"/>
    <w:rsid w:val="00B10CEF"/>
    <w:rsid w:val="00B11942"/>
    <w:rsid w:val="00B13692"/>
    <w:rsid w:val="00B1548E"/>
    <w:rsid w:val="00B173D6"/>
    <w:rsid w:val="00B17528"/>
    <w:rsid w:val="00B201DD"/>
    <w:rsid w:val="00B2179C"/>
    <w:rsid w:val="00B3201F"/>
    <w:rsid w:val="00B32E6A"/>
    <w:rsid w:val="00B33BC5"/>
    <w:rsid w:val="00B33F5B"/>
    <w:rsid w:val="00B352B5"/>
    <w:rsid w:val="00B35FFA"/>
    <w:rsid w:val="00B360A4"/>
    <w:rsid w:val="00B372BE"/>
    <w:rsid w:val="00B374CF"/>
    <w:rsid w:val="00B42841"/>
    <w:rsid w:val="00B5083B"/>
    <w:rsid w:val="00B54FD3"/>
    <w:rsid w:val="00B63223"/>
    <w:rsid w:val="00B6625F"/>
    <w:rsid w:val="00B67354"/>
    <w:rsid w:val="00B701F2"/>
    <w:rsid w:val="00B73B72"/>
    <w:rsid w:val="00B74067"/>
    <w:rsid w:val="00B763AF"/>
    <w:rsid w:val="00B805ED"/>
    <w:rsid w:val="00B80DEB"/>
    <w:rsid w:val="00B8643E"/>
    <w:rsid w:val="00B921E5"/>
    <w:rsid w:val="00B92425"/>
    <w:rsid w:val="00B9266C"/>
    <w:rsid w:val="00B9359C"/>
    <w:rsid w:val="00B97290"/>
    <w:rsid w:val="00BA0A68"/>
    <w:rsid w:val="00BA1561"/>
    <w:rsid w:val="00BA2638"/>
    <w:rsid w:val="00BA32DE"/>
    <w:rsid w:val="00BA49AD"/>
    <w:rsid w:val="00BA7B99"/>
    <w:rsid w:val="00BB2B67"/>
    <w:rsid w:val="00BB60A6"/>
    <w:rsid w:val="00BC0E56"/>
    <w:rsid w:val="00BC2C56"/>
    <w:rsid w:val="00BC54D6"/>
    <w:rsid w:val="00BC7940"/>
    <w:rsid w:val="00BD6C23"/>
    <w:rsid w:val="00BD719D"/>
    <w:rsid w:val="00BE074F"/>
    <w:rsid w:val="00BE10AD"/>
    <w:rsid w:val="00BE1860"/>
    <w:rsid w:val="00BE281E"/>
    <w:rsid w:val="00BE3904"/>
    <w:rsid w:val="00BE39AE"/>
    <w:rsid w:val="00BE647C"/>
    <w:rsid w:val="00BE6482"/>
    <w:rsid w:val="00BE7F09"/>
    <w:rsid w:val="00BF0A34"/>
    <w:rsid w:val="00BF0FBA"/>
    <w:rsid w:val="00BF4610"/>
    <w:rsid w:val="00BF4761"/>
    <w:rsid w:val="00BF56E4"/>
    <w:rsid w:val="00BF5D22"/>
    <w:rsid w:val="00BF66B5"/>
    <w:rsid w:val="00BF74CB"/>
    <w:rsid w:val="00C00E60"/>
    <w:rsid w:val="00C025AC"/>
    <w:rsid w:val="00C0517C"/>
    <w:rsid w:val="00C065A4"/>
    <w:rsid w:val="00C10DEA"/>
    <w:rsid w:val="00C11180"/>
    <w:rsid w:val="00C112C8"/>
    <w:rsid w:val="00C131EB"/>
    <w:rsid w:val="00C178CA"/>
    <w:rsid w:val="00C20681"/>
    <w:rsid w:val="00C213C5"/>
    <w:rsid w:val="00C241A3"/>
    <w:rsid w:val="00C26566"/>
    <w:rsid w:val="00C30C58"/>
    <w:rsid w:val="00C34203"/>
    <w:rsid w:val="00C35A37"/>
    <w:rsid w:val="00C35FF9"/>
    <w:rsid w:val="00C3774C"/>
    <w:rsid w:val="00C40FBF"/>
    <w:rsid w:val="00C41076"/>
    <w:rsid w:val="00C42243"/>
    <w:rsid w:val="00C47064"/>
    <w:rsid w:val="00C51803"/>
    <w:rsid w:val="00C55A0A"/>
    <w:rsid w:val="00C578E2"/>
    <w:rsid w:val="00C61CD5"/>
    <w:rsid w:val="00C6274C"/>
    <w:rsid w:val="00C6618A"/>
    <w:rsid w:val="00C73355"/>
    <w:rsid w:val="00C831AF"/>
    <w:rsid w:val="00C868BD"/>
    <w:rsid w:val="00C93539"/>
    <w:rsid w:val="00C95838"/>
    <w:rsid w:val="00C95951"/>
    <w:rsid w:val="00C95DDA"/>
    <w:rsid w:val="00C9617E"/>
    <w:rsid w:val="00C96774"/>
    <w:rsid w:val="00CA0BE2"/>
    <w:rsid w:val="00CA1200"/>
    <w:rsid w:val="00CA294F"/>
    <w:rsid w:val="00CA39B2"/>
    <w:rsid w:val="00CA7813"/>
    <w:rsid w:val="00CB1F91"/>
    <w:rsid w:val="00CB209C"/>
    <w:rsid w:val="00CB248E"/>
    <w:rsid w:val="00CB33AE"/>
    <w:rsid w:val="00CC18D3"/>
    <w:rsid w:val="00CC3831"/>
    <w:rsid w:val="00CC526F"/>
    <w:rsid w:val="00CC62DB"/>
    <w:rsid w:val="00CC77D2"/>
    <w:rsid w:val="00CC7C38"/>
    <w:rsid w:val="00CD01A3"/>
    <w:rsid w:val="00CD1142"/>
    <w:rsid w:val="00CD4536"/>
    <w:rsid w:val="00CD49EC"/>
    <w:rsid w:val="00CD4B52"/>
    <w:rsid w:val="00CD4F38"/>
    <w:rsid w:val="00CD5383"/>
    <w:rsid w:val="00CE5D4F"/>
    <w:rsid w:val="00CE757D"/>
    <w:rsid w:val="00CF014B"/>
    <w:rsid w:val="00CF0327"/>
    <w:rsid w:val="00CF0EDE"/>
    <w:rsid w:val="00CF63B5"/>
    <w:rsid w:val="00D03159"/>
    <w:rsid w:val="00D04F5C"/>
    <w:rsid w:val="00D07B9A"/>
    <w:rsid w:val="00D11551"/>
    <w:rsid w:val="00D118C8"/>
    <w:rsid w:val="00D11B23"/>
    <w:rsid w:val="00D12ED5"/>
    <w:rsid w:val="00D1646F"/>
    <w:rsid w:val="00D208BA"/>
    <w:rsid w:val="00D21BA3"/>
    <w:rsid w:val="00D23BF8"/>
    <w:rsid w:val="00D357AE"/>
    <w:rsid w:val="00D35DA3"/>
    <w:rsid w:val="00D35F79"/>
    <w:rsid w:val="00D379BE"/>
    <w:rsid w:val="00D40FC1"/>
    <w:rsid w:val="00D533B2"/>
    <w:rsid w:val="00D55DE8"/>
    <w:rsid w:val="00D60944"/>
    <w:rsid w:val="00D71783"/>
    <w:rsid w:val="00D7238A"/>
    <w:rsid w:val="00D7587D"/>
    <w:rsid w:val="00D76646"/>
    <w:rsid w:val="00D8320B"/>
    <w:rsid w:val="00D86E5F"/>
    <w:rsid w:val="00D87321"/>
    <w:rsid w:val="00D904A7"/>
    <w:rsid w:val="00DA1B94"/>
    <w:rsid w:val="00DA1D10"/>
    <w:rsid w:val="00DA264C"/>
    <w:rsid w:val="00DA39F9"/>
    <w:rsid w:val="00DA674E"/>
    <w:rsid w:val="00DB04D1"/>
    <w:rsid w:val="00DB0CC1"/>
    <w:rsid w:val="00DB1630"/>
    <w:rsid w:val="00DB23C6"/>
    <w:rsid w:val="00DB651E"/>
    <w:rsid w:val="00DB76D6"/>
    <w:rsid w:val="00DC1398"/>
    <w:rsid w:val="00DC6176"/>
    <w:rsid w:val="00DD1DC3"/>
    <w:rsid w:val="00DD3C5C"/>
    <w:rsid w:val="00DD48EE"/>
    <w:rsid w:val="00DD5277"/>
    <w:rsid w:val="00DD55D2"/>
    <w:rsid w:val="00DD791D"/>
    <w:rsid w:val="00DE2C71"/>
    <w:rsid w:val="00DE6B29"/>
    <w:rsid w:val="00DF29A4"/>
    <w:rsid w:val="00DF3227"/>
    <w:rsid w:val="00DF4DFF"/>
    <w:rsid w:val="00DF5D47"/>
    <w:rsid w:val="00DF628C"/>
    <w:rsid w:val="00E01E43"/>
    <w:rsid w:val="00E03F51"/>
    <w:rsid w:val="00E054B6"/>
    <w:rsid w:val="00E12560"/>
    <w:rsid w:val="00E13259"/>
    <w:rsid w:val="00E13B7E"/>
    <w:rsid w:val="00E15484"/>
    <w:rsid w:val="00E15E63"/>
    <w:rsid w:val="00E21321"/>
    <w:rsid w:val="00E22B97"/>
    <w:rsid w:val="00E23180"/>
    <w:rsid w:val="00E258A8"/>
    <w:rsid w:val="00E40D58"/>
    <w:rsid w:val="00E412B7"/>
    <w:rsid w:val="00E43866"/>
    <w:rsid w:val="00E45336"/>
    <w:rsid w:val="00E453F6"/>
    <w:rsid w:val="00E46029"/>
    <w:rsid w:val="00E553B4"/>
    <w:rsid w:val="00E570E6"/>
    <w:rsid w:val="00E57168"/>
    <w:rsid w:val="00E619CC"/>
    <w:rsid w:val="00E62595"/>
    <w:rsid w:val="00E629C4"/>
    <w:rsid w:val="00E6308A"/>
    <w:rsid w:val="00E64A0A"/>
    <w:rsid w:val="00E67D51"/>
    <w:rsid w:val="00E74B10"/>
    <w:rsid w:val="00E759FA"/>
    <w:rsid w:val="00E803CB"/>
    <w:rsid w:val="00E80BB0"/>
    <w:rsid w:val="00E82A94"/>
    <w:rsid w:val="00E839C2"/>
    <w:rsid w:val="00E8627E"/>
    <w:rsid w:val="00E9025B"/>
    <w:rsid w:val="00E9336A"/>
    <w:rsid w:val="00E968C9"/>
    <w:rsid w:val="00EA43B3"/>
    <w:rsid w:val="00EA72E6"/>
    <w:rsid w:val="00EB2FD4"/>
    <w:rsid w:val="00EB3862"/>
    <w:rsid w:val="00EB5530"/>
    <w:rsid w:val="00EB622B"/>
    <w:rsid w:val="00EC044B"/>
    <w:rsid w:val="00EC36DA"/>
    <w:rsid w:val="00EC44B3"/>
    <w:rsid w:val="00EC611F"/>
    <w:rsid w:val="00EC6C79"/>
    <w:rsid w:val="00ED1FD2"/>
    <w:rsid w:val="00ED387F"/>
    <w:rsid w:val="00ED68ED"/>
    <w:rsid w:val="00ED7BAF"/>
    <w:rsid w:val="00EE64A8"/>
    <w:rsid w:val="00EE6B2C"/>
    <w:rsid w:val="00EE7510"/>
    <w:rsid w:val="00EF37D7"/>
    <w:rsid w:val="00F00BC7"/>
    <w:rsid w:val="00F06814"/>
    <w:rsid w:val="00F069D1"/>
    <w:rsid w:val="00F12A34"/>
    <w:rsid w:val="00F142A9"/>
    <w:rsid w:val="00F1501B"/>
    <w:rsid w:val="00F17A88"/>
    <w:rsid w:val="00F209F6"/>
    <w:rsid w:val="00F23E33"/>
    <w:rsid w:val="00F25282"/>
    <w:rsid w:val="00F26D60"/>
    <w:rsid w:val="00F30095"/>
    <w:rsid w:val="00F3012E"/>
    <w:rsid w:val="00F4130D"/>
    <w:rsid w:val="00F43B54"/>
    <w:rsid w:val="00F45836"/>
    <w:rsid w:val="00F45DE7"/>
    <w:rsid w:val="00F46BEC"/>
    <w:rsid w:val="00F47C8D"/>
    <w:rsid w:val="00F50CD7"/>
    <w:rsid w:val="00F50EBE"/>
    <w:rsid w:val="00F51C23"/>
    <w:rsid w:val="00F55178"/>
    <w:rsid w:val="00F579C8"/>
    <w:rsid w:val="00F63270"/>
    <w:rsid w:val="00F64DEE"/>
    <w:rsid w:val="00F6501A"/>
    <w:rsid w:val="00F67848"/>
    <w:rsid w:val="00F80F6D"/>
    <w:rsid w:val="00F82C8F"/>
    <w:rsid w:val="00F87217"/>
    <w:rsid w:val="00F875F9"/>
    <w:rsid w:val="00F903CD"/>
    <w:rsid w:val="00F921A2"/>
    <w:rsid w:val="00F9349E"/>
    <w:rsid w:val="00F954C0"/>
    <w:rsid w:val="00F956BE"/>
    <w:rsid w:val="00F966A0"/>
    <w:rsid w:val="00F97086"/>
    <w:rsid w:val="00FA17F7"/>
    <w:rsid w:val="00FA327D"/>
    <w:rsid w:val="00FA63E1"/>
    <w:rsid w:val="00FA7203"/>
    <w:rsid w:val="00FB0F9F"/>
    <w:rsid w:val="00FC03ED"/>
    <w:rsid w:val="00FC2C06"/>
    <w:rsid w:val="00FC789A"/>
    <w:rsid w:val="00FD2390"/>
    <w:rsid w:val="00FD2C09"/>
    <w:rsid w:val="00FD69BF"/>
    <w:rsid w:val="00FD78CD"/>
    <w:rsid w:val="00FE0530"/>
    <w:rsid w:val="00FE0CBF"/>
    <w:rsid w:val="00FE0DAE"/>
    <w:rsid w:val="00FE22A2"/>
    <w:rsid w:val="00FE5A9D"/>
    <w:rsid w:val="00FE5F10"/>
    <w:rsid w:val="00FF1419"/>
    <w:rsid w:val="00FF24CA"/>
    <w:rsid w:val="00FF49ED"/>
    <w:rsid w:val="00FF6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A47D7A-28CA-4773-98FE-E2DCBFA1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6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070D"/>
    <w:pPr>
      <w:tabs>
        <w:tab w:val="center" w:pos="4844"/>
        <w:tab w:val="right" w:pos="9689"/>
      </w:tabs>
      <w:spacing w:after="0" w:line="240" w:lineRule="auto"/>
    </w:pPr>
  </w:style>
  <w:style w:type="character" w:customStyle="1" w:styleId="HeaderChar">
    <w:name w:val="Header Char"/>
    <w:basedOn w:val="DefaultParagraphFont"/>
    <w:link w:val="Header"/>
    <w:uiPriority w:val="99"/>
    <w:rsid w:val="0021070D"/>
  </w:style>
  <w:style w:type="paragraph" w:styleId="Footer">
    <w:name w:val="footer"/>
    <w:basedOn w:val="Normal"/>
    <w:link w:val="FooterChar"/>
    <w:uiPriority w:val="99"/>
    <w:unhideWhenUsed/>
    <w:rsid w:val="0021070D"/>
    <w:pPr>
      <w:tabs>
        <w:tab w:val="center" w:pos="4844"/>
        <w:tab w:val="right" w:pos="9689"/>
      </w:tabs>
      <w:spacing w:after="0" w:line="240" w:lineRule="auto"/>
    </w:pPr>
  </w:style>
  <w:style w:type="character" w:customStyle="1" w:styleId="FooterChar">
    <w:name w:val="Footer Char"/>
    <w:basedOn w:val="DefaultParagraphFont"/>
    <w:link w:val="Footer"/>
    <w:uiPriority w:val="99"/>
    <w:rsid w:val="0021070D"/>
  </w:style>
  <w:style w:type="paragraph" w:styleId="ListParagraph">
    <w:name w:val="List Paragraph"/>
    <w:basedOn w:val="Normal"/>
    <w:uiPriority w:val="34"/>
    <w:qFormat/>
    <w:rsid w:val="008B2D99"/>
    <w:pPr>
      <w:spacing w:after="200" w:line="276" w:lineRule="auto"/>
      <w:ind w:left="720"/>
      <w:contextualSpacing/>
    </w:pPr>
    <w:rPr>
      <w:rFonts w:ascii="Calibri" w:eastAsia="Times New Roman" w:hAnsi="Calibri" w:cs="Times New Roman"/>
      <w:lang w:val="ru-RU" w:eastAsia="ru-RU"/>
    </w:rPr>
  </w:style>
  <w:style w:type="paragraph" w:styleId="NormalWeb">
    <w:name w:val="Normal (Web)"/>
    <w:basedOn w:val="Normal"/>
    <w:uiPriority w:val="99"/>
    <w:semiHidden/>
    <w:unhideWhenUsed/>
    <w:rsid w:val="004870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0E0"/>
    <w:rPr>
      <w:b/>
      <w:bCs/>
    </w:rPr>
  </w:style>
  <w:style w:type="character" w:styleId="Emphasis">
    <w:name w:val="Emphasis"/>
    <w:basedOn w:val="DefaultParagraphFont"/>
    <w:uiPriority w:val="20"/>
    <w:qFormat/>
    <w:rsid w:val="000F319C"/>
    <w:rPr>
      <w:i/>
      <w:iCs/>
    </w:rPr>
  </w:style>
  <w:style w:type="paragraph" w:styleId="FootnoteText">
    <w:name w:val="footnote text"/>
    <w:aliases w:val="5_G,Footnote reference,FA Fu,Footnote Text Char Char Char Char Char,Footnote Text Char Char Char Char,Footnote Text Char Char Char,Footnote Text Char Char Char Char Char Char Char Char,Fußnotentext RAXEN,footnotes,Char,fn,FN,ADB,f,fn Char"/>
    <w:basedOn w:val="Normal"/>
    <w:link w:val="FootnoteTextChar"/>
    <w:uiPriority w:val="99"/>
    <w:unhideWhenUsed/>
    <w:qFormat/>
    <w:rsid w:val="009C16B1"/>
    <w:pPr>
      <w:spacing w:after="0" w:line="240" w:lineRule="auto"/>
    </w:pPr>
    <w:rPr>
      <w:sz w:val="20"/>
      <w:szCs w:val="20"/>
    </w:rPr>
  </w:style>
  <w:style w:type="character" w:customStyle="1" w:styleId="FootnoteTextChar">
    <w:name w:val="Footnote Text Char"/>
    <w:aliases w:val="5_G Char,Footnote reference Char,FA Fu Char,Footnote Text Char Char Char Char Char Char,Footnote Text Char Char Char Char Char1,Footnote Text Char Char Char Char1,Footnote Text Char Char Char Char Char Char Char Char Char,Char Char"/>
    <w:basedOn w:val="DefaultParagraphFont"/>
    <w:link w:val="FootnoteText"/>
    <w:uiPriority w:val="99"/>
    <w:rsid w:val="009C16B1"/>
    <w:rPr>
      <w:sz w:val="20"/>
      <w:szCs w:val="20"/>
    </w:rPr>
  </w:style>
  <w:style w:type="character" w:styleId="FootnoteReference">
    <w:name w:val="footnote reference"/>
    <w:aliases w:val="4_G,4_G Char Char Char Char,Footnotes refss Char Char Char Char,ftref Char Char Char Char,BVI fnr Char Char Char Char,BVI fnr Car Car Char Char Char Char,BVI fnr Car Char Char Char Char,BVI fnr Car Car Car Car Char Char1 Char Char"/>
    <w:basedOn w:val="DefaultParagraphFont"/>
    <w:link w:val="4GCharCharChar"/>
    <w:uiPriority w:val="99"/>
    <w:unhideWhenUsed/>
    <w:rsid w:val="009C16B1"/>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tref,16 Point"/>
    <w:basedOn w:val="Normal"/>
    <w:link w:val="FootnoteReference"/>
    <w:uiPriority w:val="99"/>
    <w:qFormat/>
    <w:rsid w:val="009E309B"/>
    <w:pPr>
      <w:spacing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01068">
      <w:bodyDiv w:val="1"/>
      <w:marLeft w:val="0"/>
      <w:marRight w:val="0"/>
      <w:marTop w:val="0"/>
      <w:marBottom w:val="0"/>
      <w:divBdr>
        <w:top w:val="none" w:sz="0" w:space="0" w:color="auto"/>
        <w:left w:val="none" w:sz="0" w:space="0" w:color="auto"/>
        <w:bottom w:val="none" w:sz="0" w:space="0" w:color="auto"/>
        <w:right w:val="none" w:sz="0" w:space="0" w:color="auto"/>
      </w:divBdr>
    </w:div>
    <w:div w:id="644242398">
      <w:bodyDiv w:val="1"/>
      <w:marLeft w:val="0"/>
      <w:marRight w:val="0"/>
      <w:marTop w:val="0"/>
      <w:marBottom w:val="0"/>
      <w:divBdr>
        <w:top w:val="none" w:sz="0" w:space="0" w:color="auto"/>
        <w:left w:val="none" w:sz="0" w:space="0" w:color="auto"/>
        <w:bottom w:val="none" w:sz="0" w:space="0" w:color="auto"/>
        <w:right w:val="none" w:sz="0" w:space="0" w:color="auto"/>
      </w:divBdr>
    </w:div>
    <w:div w:id="833301870">
      <w:bodyDiv w:val="1"/>
      <w:marLeft w:val="0"/>
      <w:marRight w:val="0"/>
      <w:marTop w:val="0"/>
      <w:marBottom w:val="0"/>
      <w:divBdr>
        <w:top w:val="none" w:sz="0" w:space="0" w:color="auto"/>
        <w:left w:val="none" w:sz="0" w:space="0" w:color="auto"/>
        <w:bottom w:val="none" w:sz="0" w:space="0" w:color="auto"/>
        <w:right w:val="none" w:sz="0" w:space="0" w:color="auto"/>
      </w:divBdr>
    </w:div>
    <w:div w:id="1097603122">
      <w:bodyDiv w:val="1"/>
      <w:marLeft w:val="0"/>
      <w:marRight w:val="0"/>
      <w:marTop w:val="0"/>
      <w:marBottom w:val="0"/>
      <w:divBdr>
        <w:top w:val="none" w:sz="0" w:space="0" w:color="auto"/>
        <w:left w:val="none" w:sz="0" w:space="0" w:color="auto"/>
        <w:bottom w:val="none" w:sz="0" w:space="0" w:color="auto"/>
        <w:right w:val="none" w:sz="0" w:space="0" w:color="auto"/>
      </w:divBdr>
    </w:div>
    <w:div w:id="1362625996">
      <w:bodyDiv w:val="1"/>
      <w:marLeft w:val="0"/>
      <w:marRight w:val="0"/>
      <w:marTop w:val="0"/>
      <w:marBottom w:val="0"/>
      <w:divBdr>
        <w:top w:val="none" w:sz="0" w:space="0" w:color="auto"/>
        <w:left w:val="none" w:sz="0" w:space="0" w:color="auto"/>
        <w:bottom w:val="none" w:sz="0" w:space="0" w:color="auto"/>
        <w:right w:val="none" w:sz="0" w:space="0" w:color="auto"/>
      </w:divBdr>
    </w:div>
    <w:div w:id="1451826619">
      <w:bodyDiv w:val="1"/>
      <w:marLeft w:val="0"/>
      <w:marRight w:val="0"/>
      <w:marTop w:val="0"/>
      <w:marBottom w:val="0"/>
      <w:divBdr>
        <w:top w:val="none" w:sz="0" w:space="0" w:color="auto"/>
        <w:left w:val="none" w:sz="0" w:space="0" w:color="auto"/>
        <w:bottom w:val="none" w:sz="0" w:space="0" w:color="auto"/>
        <w:right w:val="none" w:sz="0" w:space="0" w:color="auto"/>
      </w:divBdr>
    </w:div>
    <w:div w:id="1454592772">
      <w:bodyDiv w:val="1"/>
      <w:marLeft w:val="0"/>
      <w:marRight w:val="0"/>
      <w:marTop w:val="0"/>
      <w:marBottom w:val="0"/>
      <w:divBdr>
        <w:top w:val="none" w:sz="0" w:space="0" w:color="auto"/>
        <w:left w:val="none" w:sz="0" w:space="0" w:color="auto"/>
        <w:bottom w:val="none" w:sz="0" w:space="0" w:color="auto"/>
        <w:right w:val="none" w:sz="0" w:space="0" w:color="auto"/>
      </w:divBdr>
    </w:div>
    <w:div w:id="1601526508">
      <w:bodyDiv w:val="1"/>
      <w:marLeft w:val="0"/>
      <w:marRight w:val="0"/>
      <w:marTop w:val="0"/>
      <w:marBottom w:val="0"/>
      <w:divBdr>
        <w:top w:val="none" w:sz="0" w:space="0" w:color="auto"/>
        <w:left w:val="none" w:sz="0" w:space="0" w:color="auto"/>
        <w:bottom w:val="none" w:sz="0" w:space="0" w:color="auto"/>
        <w:right w:val="none" w:sz="0" w:space="0" w:color="auto"/>
      </w:divBdr>
    </w:div>
    <w:div w:id="1868449054">
      <w:bodyDiv w:val="1"/>
      <w:marLeft w:val="0"/>
      <w:marRight w:val="0"/>
      <w:marTop w:val="0"/>
      <w:marBottom w:val="0"/>
      <w:divBdr>
        <w:top w:val="none" w:sz="0" w:space="0" w:color="auto"/>
        <w:left w:val="none" w:sz="0" w:space="0" w:color="auto"/>
        <w:bottom w:val="none" w:sz="0" w:space="0" w:color="auto"/>
        <w:right w:val="none" w:sz="0" w:space="0" w:color="auto"/>
      </w:divBdr>
    </w:div>
    <w:div w:id="206073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CB4D6-D295-4727-905F-AE3492579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2078</Words>
  <Characters>11847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Hovhannisyan</dc:creator>
  <cp:keywords/>
  <dc:description/>
  <cp:lastModifiedBy>Marianna Katvalyan</cp:lastModifiedBy>
  <cp:revision>2</cp:revision>
  <dcterms:created xsi:type="dcterms:W3CDTF">2020-03-18T12:52:00Z</dcterms:created>
  <dcterms:modified xsi:type="dcterms:W3CDTF">2020-03-18T12:52:00Z</dcterms:modified>
</cp:coreProperties>
</file>